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11463" w:rsidRPr="00057C4A" w:rsidRDefault="004B7880" w:rsidP="00057C4A">
      <w:pPr>
        <w:jc w:val="center"/>
        <w:rPr>
          <w:b/>
          <w:sz w:val="28"/>
          <w:szCs w:val="28"/>
        </w:rPr>
      </w:pPr>
      <w:r w:rsidRPr="00057C4A">
        <w:rPr>
          <w:b/>
          <w:noProof/>
          <w:sz w:val="28"/>
          <w:szCs w:val="28"/>
        </w:rPr>
        <w:drawing>
          <wp:anchor distT="0" distB="0" distL="114300" distR="114300" simplePos="0" relativeHeight="251658240" behindDoc="1" locked="0" layoutInCell="1" allowOverlap="1">
            <wp:simplePos x="0" y="0"/>
            <wp:positionH relativeFrom="column">
              <wp:posOffset>4534535</wp:posOffset>
            </wp:positionH>
            <wp:positionV relativeFrom="page">
              <wp:posOffset>662940</wp:posOffset>
            </wp:positionV>
            <wp:extent cx="792000" cy="252000"/>
            <wp:effectExtent l="0" t="0" r="0" b="0"/>
            <wp:wrapNone/>
            <wp:docPr id="1" name="gráfico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792000" cy="252000"/>
                    </a:xfrm>
                    <a:prstGeom prst="rect">
                      <a:avLst/>
                    </a:prstGeom>
                    <a:ln>
                      <a:noFill/>
                      <a:prstDash/>
                    </a:ln>
                  </pic:spPr>
                </pic:pic>
              </a:graphicData>
            </a:graphic>
            <wp14:sizeRelH relativeFrom="margin">
              <wp14:pctWidth>0</wp14:pctWidth>
            </wp14:sizeRelH>
            <wp14:sizeRelV relativeFrom="margin">
              <wp14:pctHeight>0</wp14:pctHeight>
            </wp14:sizeRelV>
          </wp:anchor>
        </w:drawing>
      </w:r>
      <w:r w:rsidRPr="00057C4A">
        <w:rPr>
          <w:b/>
          <w:sz w:val="28"/>
          <w:szCs w:val="28"/>
        </w:rPr>
        <w:t>Privacy policy</w:t>
      </w:r>
    </w:p>
    <w:p w:rsidR="00311463" w:rsidRDefault="004B7880" w:rsidP="00057C4A">
      <w:r>
        <w:t>The use of this website and its forms requires acceptance of the processing of the user's data in accordance with this privacy policy, including the collection of access data and the delivery of information by electronic means.</w:t>
      </w:r>
    </w:p>
    <w:p w:rsidR="00311463" w:rsidRPr="00057C4A" w:rsidRDefault="004B7880" w:rsidP="00057C4A">
      <w:pPr>
        <w:rPr>
          <w:b/>
          <w:sz w:val="24"/>
        </w:rPr>
      </w:pPr>
      <w:r w:rsidRPr="00057C4A">
        <w:rPr>
          <w:b/>
          <w:sz w:val="24"/>
        </w:rPr>
        <w:t>Data controller and contact information</w:t>
      </w:r>
    </w:p>
    <w:p w:rsidR="00311463" w:rsidRDefault="004B7880" w:rsidP="00057C4A">
      <w:r>
        <w:t xml:space="preserve">The data controller is: </w:t>
      </w:r>
      <w:r w:rsidR="00057C4A" w:rsidRPr="00057C4A">
        <w:t>"Fundación Privada Benjamin Franklin"</w:t>
      </w:r>
      <w:r w:rsidR="001A07B2">
        <w:t xml:space="preserve">. </w:t>
      </w:r>
      <w:r>
        <w:t>Address:</w:t>
      </w:r>
      <w:r w:rsidR="00057C4A">
        <w:t xml:space="preserve"> </w:t>
      </w:r>
      <w:r w:rsidR="00057C4A" w:rsidRPr="00057C4A">
        <w:t>Martorell i Peña, 9 08017 Barcelona, Spain</w:t>
      </w:r>
      <w:r w:rsidR="001A07B2">
        <w:t xml:space="preserve">. </w:t>
      </w:r>
      <w:r>
        <w:t xml:space="preserve">Contact data: </w:t>
      </w:r>
      <w:r w:rsidR="00057C4A" w:rsidRPr="00057C4A">
        <w:t>+34 93 434 2380</w:t>
      </w:r>
      <w:r w:rsidR="00057C4A">
        <w:t xml:space="preserve">      </w:t>
      </w:r>
      <w:r w:rsidR="00057C4A" w:rsidRPr="00057C4A">
        <w:t xml:space="preserve"> </w:t>
      </w:r>
      <w:bookmarkStart w:id="0" w:name="_Hlk510602777"/>
      <w:r w:rsidR="00057C4A" w:rsidRPr="00057C4A">
        <w:t>info@bfschool.org</w:t>
      </w:r>
      <w:bookmarkEnd w:id="0"/>
      <w:r w:rsidR="00057C4A" w:rsidRPr="00057C4A">
        <w:t xml:space="preserve"> (link sends e-mail)</w:t>
      </w:r>
    </w:p>
    <w:p w:rsidR="000C56F0" w:rsidRDefault="000C56F0" w:rsidP="00057C4A">
      <w:r>
        <w:t>DPO contact: dpo@bfischool.org</w:t>
      </w:r>
    </w:p>
    <w:p w:rsidR="00311463" w:rsidRPr="00057C4A" w:rsidRDefault="004B7880" w:rsidP="00057C4A">
      <w:pPr>
        <w:rPr>
          <w:b/>
          <w:sz w:val="24"/>
        </w:rPr>
      </w:pPr>
      <w:r w:rsidRPr="00057C4A">
        <w:rPr>
          <w:b/>
          <w:sz w:val="24"/>
        </w:rPr>
        <w:t>Purpose of the data processing</w:t>
      </w:r>
    </w:p>
    <w:p w:rsidR="00311463" w:rsidRPr="00057C4A" w:rsidRDefault="004B7880" w:rsidP="00057C4A">
      <w:r w:rsidRPr="00057C4A">
        <w:t xml:space="preserve">Data is processed with the aim of providing access to the online contents of the web as well as </w:t>
      </w:r>
      <w:r w:rsidR="001A07B2" w:rsidRPr="00057C4A">
        <w:t>fulfill</w:t>
      </w:r>
      <w:r w:rsidRPr="00057C4A">
        <w:t xml:space="preserve"> the requests from the users, keep a record of visits for statistical purposes (IP addresses, browser type, country, page accessed, </w:t>
      </w:r>
      <w:r w:rsidR="001A07B2" w:rsidRPr="00057C4A">
        <w:t>etc.)</w:t>
      </w:r>
      <w:r w:rsidRPr="00057C4A">
        <w:t>, to apply measures aimed at the security of the web, and, to deliver commercial information by electronic means about our products and services.</w:t>
      </w:r>
    </w:p>
    <w:p w:rsidR="00311463" w:rsidRDefault="004B7880" w:rsidP="00057C4A">
      <w:r>
        <w:t>When the user fills any of our forms it will be necessary to provide certain personal data, and it will be processed to carry out the user's request.</w:t>
      </w:r>
    </w:p>
    <w:p w:rsidR="00311463" w:rsidRPr="00057C4A" w:rsidRDefault="004B7880" w:rsidP="00057C4A">
      <w:pPr>
        <w:rPr>
          <w:b/>
          <w:sz w:val="24"/>
        </w:rPr>
      </w:pPr>
      <w:r w:rsidRPr="00057C4A">
        <w:rPr>
          <w:b/>
          <w:sz w:val="24"/>
        </w:rPr>
        <w:t>Legitimacy</w:t>
      </w:r>
    </w:p>
    <w:p w:rsidR="00311463" w:rsidRPr="00057C4A" w:rsidRDefault="004B7880" w:rsidP="00057C4A">
      <w:pPr>
        <w:rPr>
          <w:rStyle w:val="Nmerodepgina"/>
        </w:rPr>
      </w:pPr>
      <w:r w:rsidRPr="00057C4A">
        <w:rPr>
          <w:rStyle w:val="Nmerodepgina"/>
        </w:rPr>
        <w:t>The data is processed in base of the consent of the user, compliance with legal obligations, where appropriate for the execution of a contract or pre-contract.</w:t>
      </w:r>
    </w:p>
    <w:p w:rsidR="00311463" w:rsidRPr="00057C4A" w:rsidRDefault="004B7880" w:rsidP="00057C4A">
      <w:pPr>
        <w:rPr>
          <w:b/>
          <w:sz w:val="24"/>
        </w:rPr>
      </w:pPr>
      <w:r w:rsidRPr="00057C4A">
        <w:rPr>
          <w:b/>
          <w:sz w:val="24"/>
        </w:rPr>
        <w:t>Data recipients and transfers</w:t>
      </w:r>
    </w:p>
    <w:p w:rsidR="00057C4A" w:rsidRPr="001A07B2" w:rsidRDefault="004B7880" w:rsidP="00057C4A">
      <w:r w:rsidRPr="001A07B2">
        <w:rPr>
          <w:rStyle w:val="Nmerodepgina"/>
        </w:rPr>
        <w:t xml:space="preserve">Recipients: </w:t>
      </w:r>
      <w:r w:rsidR="00057C4A" w:rsidRPr="001A07B2">
        <w:t>"Fundación Privada Benjamin Franklin"</w:t>
      </w:r>
    </w:p>
    <w:p w:rsidR="00057C4A" w:rsidRPr="00057C4A" w:rsidRDefault="004B7880" w:rsidP="00057C4A">
      <w:pPr>
        <w:rPr>
          <w:rStyle w:val="Nmerodepgina"/>
        </w:rPr>
      </w:pPr>
      <w:bookmarkStart w:id="1" w:name="_Hlk510547884"/>
      <w:r w:rsidRPr="00057C4A">
        <w:rPr>
          <w:rStyle w:val="Nmerodepgina"/>
        </w:rPr>
        <w:t xml:space="preserve">International </w:t>
      </w:r>
      <w:r w:rsidR="00057C4A">
        <w:rPr>
          <w:rStyle w:val="Nmerodepgina"/>
        </w:rPr>
        <w:t xml:space="preserve">data </w:t>
      </w:r>
      <w:r w:rsidRPr="00057C4A">
        <w:rPr>
          <w:rStyle w:val="Nmerodepgina"/>
        </w:rPr>
        <w:t xml:space="preserve">transfers (outside the European Economic Area) </w:t>
      </w:r>
      <w:r w:rsidR="004D5A6B">
        <w:rPr>
          <w:rStyle w:val="Nmerodepgina"/>
        </w:rPr>
        <w:t xml:space="preserve">are planned </w:t>
      </w:r>
      <w:r w:rsidRPr="00057C4A">
        <w:rPr>
          <w:rStyle w:val="Nmerodepgina"/>
        </w:rPr>
        <w:t xml:space="preserve">for storage purposes, based on a decision of adequacy, </w:t>
      </w:r>
      <w:r w:rsidR="004A1941">
        <w:rPr>
          <w:rStyle w:val="Nmerodepgina"/>
        </w:rPr>
        <w:t xml:space="preserve">or </w:t>
      </w:r>
      <w:r w:rsidRPr="00057C4A">
        <w:rPr>
          <w:rStyle w:val="Nmerodepgina"/>
        </w:rPr>
        <w:t>on adequate guarantees</w:t>
      </w:r>
      <w:r w:rsidR="004A1941">
        <w:rPr>
          <w:rStyle w:val="Nmerodepgina"/>
        </w:rPr>
        <w:t>.</w:t>
      </w:r>
    </w:p>
    <w:bookmarkEnd w:id="1"/>
    <w:p w:rsidR="00311463" w:rsidRPr="00057C4A" w:rsidRDefault="004B7880" w:rsidP="00057C4A">
      <w:pPr>
        <w:rPr>
          <w:b/>
          <w:sz w:val="24"/>
        </w:rPr>
      </w:pPr>
      <w:r w:rsidRPr="00057C4A">
        <w:rPr>
          <w:b/>
          <w:sz w:val="24"/>
        </w:rPr>
        <w:t>Data retention time</w:t>
      </w:r>
    </w:p>
    <w:p w:rsidR="00311463" w:rsidRPr="00057C4A" w:rsidRDefault="004B7880" w:rsidP="00057C4A">
      <w:pPr>
        <w:rPr>
          <w:rStyle w:val="Nmerodepgina"/>
        </w:rPr>
      </w:pPr>
      <w:r w:rsidRPr="00057C4A">
        <w:rPr>
          <w:rStyle w:val="Nmerodepgina"/>
        </w:rPr>
        <w:t>Data will be stored at least during the periods established by the applicable legislation and in any case during the validity of the consent.</w:t>
      </w:r>
    </w:p>
    <w:p w:rsidR="00311463" w:rsidRPr="00A40E96" w:rsidRDefault="00A40E96" w:rsidP="00057C4A">
      <w:pPr>
        <w:rPr>
          <w:b/>
          <w:sz w:val="24"/>
        </w:rPr>
      </w:pPr>
      <w:r>
        <w:rPr>
          <w:b/>
          <w:sz w:val="24"/>
        </w:rPr>
        <w:t>Data subject</w:t>
      </w:r>
      <w:r w:rsidR="004B7880" w:rsidRPr="00A40E96">
        <w:rPr>
          <w:b/>
          <w:sz w:val="24"/>
        </w:rPr>
        <w:t xml:space="preserve"> rights</w:t>
      </w:r>
    </w:p>
    <w:p w:rsidR="00311463" w:rsidRPr="00057C4A" w:rsidRDefault="004B7880" w:rsidP="00057C4A">
      <w:pPr>
        <w:rPr>
          <w:rStyle w:val="Nmerodepgina"/>
        </w:rPr>
      </w:pPr>
      <w:r w:rsidRPr="00057C4A">
        <w:rPr>
          <w:rStyle w:val="Nmerodepgina"/>
        </w:rPr>
        <w:t>Data subjects have the right to:</w:t>
      </w:r>
      <w:r w:rsidR="00A40E96">
        <w:rPr>
          <w:rStyle w:val="Nmerodepgina"/>
        </w:rPr>
        <w:t xml:space="preserve"> </w:t>
      </w:r>
      <w:r w:rsidRPr="00057C4A">
        <w:rPr>
          <w:rStyle w:val="Nmerodepgina"/>
        </w:rPr>
        <w:t>access, rectify and delete their data</w:t>
      </w:r>
      <w:r w:rsidR="00A40E96">
        <w:rPr>
          <w:rStyle w:val="Nmerodepgina"/>
        </w:rPr>
        <w:t xml:space="preserve">; </w:t>
      </w:r>
      <w:r w:rsidRPr="00057C4A">
        <w:rPr>
          <w:rStyle w:val="Nmerodepgina"/>
        </w:rPr>
        <w:t>request the portability of their data</w:t>
      </w:r>
      <w:r w:rsidR="00A40E96">
        <w:rPr>
          <w:rStyle w:val="Nmerodepgina"/>
        </w:rPr>
        <w:t xml:space="preserve">; </w:t>
      </w:r>
      <w:r w:rsidRPr="00057C4A">
        <w:rPr>
          <w:rStyle w:val="Nmerodepgina"/>
        </w:rPr>
        <w:t>oppose the processing or request its limitation</w:t>
      </w:r>
      <w:r w:rsidR="00A40E96">
        <w:rPr>
          <w:rStyle w:val="Nmerodepgina"/>
        </w:rPr>
        <w:t xml:space="preserve">; </w:t>
      </w:r>
      <w:r w:rsidRPr="00057C4A">
        <w:rPr>
          <w:rStyle w:val="Nmerodepgina"/>
        </w:rPr>
        <w:t>withdraw the consent</w:t>
      </w:r>
      <w:r w:rsidR="00A40E96">
        <w:rPr>
          <w:rStyle w:val="Nmerodepgina"/>
        </w:rPr>
        <w:t xml:space="preserve">. </w:t>
      </w:r>
      <w:r w:rsidRPr="00057C4A">
        <w:rPr>
          <w:rStyle w:val="Nmerodepgina"/>
        </w:rPr>
        <w:t xml:space="preserve">In </w:t>
      </w:r>
      <w:r w:rsidR="001A07B2" w:rsidRPr="00057C4A">
        <w:rPr>
          <w:rStyle w:val="Nmerodepgina"/>
        </w:rPr>
        <w:t>order</w:t>
      </w:r>
      <w:r w:rsidRPr="00057C4A">
        <w:rPr>
          <w:rStyle w:val="Nmerodepgina"/>
        </w:rPr>
        <w:t xml:space="preserve"> to exercise </w:t>
      </w:r>
      <w:r w:rsidR="00A40E96">
        <w:rPr>
          <w:rStyle w:val="Nmerodepgina"/>
        </w:rPr>
        <w:t>such</w:t>
      </w:r>
      <w:r w:rsidRPr="00057C4A">
        <w:rPr>
          <w:rStyle w:val="Nmerodepgina"/>
        </w:rPr>
        <w:t xml:space="preserve"> rights, data subjects can contact:</w:t>
      </w:r>
    </w:p>
    <w:p w:rsidR="00311463" w:rsidRPr="00057C4A" w:rsidRDefault="004B7880" w:rsidP="00A40E96">
      <w:pPr>
        <w:pStyle w:val="Prrafodelista"/>
        <w:numPr>
          <w:ilvl w:val="0"/>
          <w:numId w:val="43"/>
        </w:numPr>
        <w:rPr>
          <w:rStyle w:val="Nmerodepgina"/>
        </w:rPr>
      </w:pPr>
      <w:r w:rsidRPr="00057C4A">
        <w:rPr>
          <w:rStyle w:val="Nmerodepgina"/>
        </w:rPr>
        <w:t xml:space="preserve">By email, writing to </w:t>
      </w:r>
      <w:bookmarkStart w:id="2" w:name="_Hlk510548360"/>
      <w:r w:rsidR="004A1941">
        <w:rPr>
          <w:rStyle w:val="Nmerodepgina"/>
        </w:rPr>
        <w:t>dpo</w:t>
      </w:r>
      <w:r w:rsidR="00A40E96" w:rsidRPr="00A40E96">
        <w:rPr>
          <w:rStyle w:val="Nmerodepgina"/>
        </w:rPr>
        <w:t>@bfischool.org</w:t>
      </w:r>
      <w:bookmarkEnd w:id="2"/>
      <w:r w:rsidRPr="00057C4A">
        <w:rPr>
          <w:rStyle w:val="Nmerodepgina"/>
        </w:rPr>
        <w:t xml:space="preserve"> specifying</w:t>
      </w:r>
      <w:r w:rsidR="004A1941">
        <w:rPr>
          <w:rStyle w:val="Nmerodepgina"/>
        </w:rPr>
        <w:t xml:space="preserve"> in</w:t>
      </w:r>
      <w:r w:rsidRPr="00057C4A">
        <w:rPr>
          <w:rStyle w:val="Nmerodepgina"/>
        </w:rPr>
        <w:t xml:space="preserve"> the subject "</w:t>
      </w:r>
      <w:r w:rsidR="00A40E96">
        <w:rPr>
          <w:rStyle w:val="Nmerodepgina"/>
        </w:rPr>
        <w:t>DATA PROTECTION</w:t>
      </w:r>
      <w:r w:rsidRPr="00057C4A">
        <w:rPr>
          <w:rStyle w:val="Nmerodepgina"/>
        </w:rPr>
        <w:t>"</w:t>
      </w:r>
    </w:p>
    <w:p w:rsidR="00311463" w:rsidRPr="00057C4A" w:rsidRDefault="004B7880" w:rsidP="00A40E96">
      <w:pPr>
        <w:pStyle w:val="Prrafodelista"/>
        <w:numPr>
          <w:ilvl w:val="0"/>
          <w:numId w:val="43"/>
        </w:numPr>
        <w:rPr>
          <w:rStyle w:val="Nmerodepgina"/>
        </w:rPr>
      </w:pPr>
      <w:r w:rsidRPr="00057C4A">
        <w:rPr>
          <w:rStyle w:val="Nmerodepgina"/>
        </w:rPr>
        <w:t>Writing</w:t>
      </w:r>
      <w:r w:rsidR="00A40E96">
        <w:rPr>
          <w:rStyle w:val="Nmerodepgina"/>
        </w:rPr>
        <w:t xml:space="preserve"> a regular mail to the data controller.</w:t>
      </w:r>
    </w:p>
    <w:p w:rsidR="00311463" w:rsidRPr="00057C4A" w:rsidRDefault="004B7880" w:rsidP="00057C4A">
      <w:pPr>
        <w:rPr>
          <w:rStyle w:val="Nmerodepgina"/>
        </w:rPr>
      </w:pPr>
      <w:r w:rsidRPr="00057C4A">
        <w:rPr>
          <w:rStyle w:val="Nmerodepgina"/>
        </w:rPr>
        <w:t>Data subject</w:t>
      </w:r>
      <w:r w:rsidR="00A40E96">
        <w:rPr>
          <w:rStyle w:val="Nmerodepgina"/>
        </w:rPr>
        <w:t>s</w:t>
      </w:r>
      <w:r w:rsidRPr="00057C4A">
        <w:rPr>
          <w:rStyle w:val="Nmerodepgina"/>
        </w:rPr>
        <w:t xml:space="preserve"> must attach a photocopy of his ID to the application.</w:t>
      </w:r>
    </w:p>
    <w:p w:rsidR="00311463" w:rsidRPr="00057C4A" w:rsidRDefault="004B7880" w:rsidP="00057C4A">
      <w:pPr>
        <w:rPr>
          <w:rStyle w:val="Nmerodepgina"/>
        </w:rPr>
      </w:pPr>
      <w:r w:rsidRPr="00057C4A">
        <w:rPr>
          <w:rStyle w:val="Nmerodepgina"/>
        </w:rPr>
        <w:t xml:space="preserve">Data subjects have the right to issue a complaint with the Data Protection Control </w:t>
      </w:r>
      <w:r w:rsidR="00A40E96" w:rsidRPr="00057C4A">
        <w:rPr>
          <w:rStyle w:val="Nmerodepgina"/>
        </w:rPr>
        <w:t>Authorities</w:t>
      </w:r>
      <w:r w:rsidRPr="00057C4A">
        <w:rPr>
          <w:rStyle w:val="Nmerodepgina"/>
        </w:rPr>
        <w:t>.</w:t>
      </w:r>
    </w:p>
    <w:p w:rsidR="00311463" w:rsidRPr="00A40E96" w:rsidRDefault="004B7880" w:rsidP="00057C4A">
      <w:pPr>
        <w:rPr>
          <w:b/>
          <w:sz w:val="24"/>
        </w:rPr>
      </w:pPr>
      <w:r w:rsidRPr="00A40E96">
        <w:rPr>
          <w:b/>
          <w:sz w:val="24"/>
        </w:rPr>
        <w:t>Veracity of data, updating data</w:t>
      </w:r>
    </w:p>
    <w:p w:rsidR="00311463" w:rsidRPr="00057C4A" w:rsidRDefault="004B7880" w:rsidP="00057C4A">
      <w:pPr>
        <w:rPr>
          <w:rStyle w:val="Nmerodepgina"/>
        </w:rPr>
      </w:pPr>
      <w:r w:rsidRPr="00057C4A">
        <w:rPr>
          <w:rStyle w:val="Nmerodepgina"/>
        </w:rPr>
        <w:lastRenderedPageBreak/>
        <w:t xml:space="preserve">The user must fill the forms with real, exact, complete and up-to-date data. The user will not enter data about other people; </w:t>
      </w:r>
      <w:bookmarkStart w:id="3" w:name="_Hlk510548411"/>
      <w:r w:rsidR="00A40E96" w:rsidRPr="00A40E96">
        <w:rPr>
          <w:rStyle w:val="Nmerodepgina"/>
        </w:rPr>
        <w:t>"Fundación Privada Benjamin Franklin"</w:t>
      </w:r>
      <w:bookmarkEnd w:id="3"/>
      <w:r w:rsidRPr="00057C4A">
        <w:rPr>
          <w:rStyle w:val="Nmerodepgina"/>
        </w:rPr>
        <w:t xml:space="preserve"> will presume that the data has been entered by the data subject him or herself. The user will be the only responsible for any harm or damage, direct or indirectly caused to another individual, derived from providing false, inexact, incomplete, or outdated data or data referring to another person.</w:t>
      </w:r>
    </w:p>
    <w:p w:rsidR="00311463" w:rsidRPr="00057C4A" w:rsidRDefault="004B7880" w:rsidP="00057C4A">
      <w:pPr>
        <w:rPr>
          <w:rStyle w:val="Nmerodepgina"/>
        </w:rPr>
      </w:pPr>
      <w:r w:rsidRPr="00057C4A">
        <w:rPr>
          <w:rStyle w:val="Nmerodepgina"/>
        </w:rPr>
        <w:t>The user must communicate any changes in the provided data in order to keep it up-to-date.</w:t>
      </w:r>
    </w:p>
    <w:p w:rsidR="00311463" w:rsidRDefault="004B7880" w:rsidP="00057C4A">
      <w:pPr>
        <w:rPr>
          <w:b/>
          <w:sz w:val="24"/>
        </w:rPr>
      </w:pPr>
      <w:r w:rsidRPr="00A40E96">
        <w:rPr>
          <w:b/>
          <w:sz w:val="24"/>
        </w:rPr>
        <w:t>Minors</w:t>
      </w:r>
    </w:p>
    <w:p w:rsidR="004A1941" w:rsidRPr="004A1941" w:rsidRDefault="004A1941" w:rsidP="00057C4A">
      <w:pPr>
        <w:rPr>
          <w:bCs/>
          <w:szCs w:val="18"/>
        </w:rPr>
      </w:pPr>
      <w:r w:rsidRPr="004A1941">
        <w:rPr>
          <w:bCs/>
          <w:szCs w:val="18"/>
        </w:rPr>
        <w:t xml:space="preserve">This website </w:t>
      </w:r>
      <w:r>
        <w:rPr>
          <w:bCs/>
          <w:szCs w:val="18"/>
        </w:rPr>
        <w:t>i</w:t>
      </w:r>
      <w:r w:rsidRPr="004A1941">
        <w:rPr>
          <w:bCs/>
          <w:szCs w:val="18"/>
        </w:rPr>
        <w:t xml:space="preserve">s addressed </w:t>
      </w:r>
      <w:r>
        <w:rPr>
          <w:bCs/>
          <w:szCs w:val="18"/>
        </w:rPr>
        <w:t xml:space="preserve">to students of Benjamin Franklin International School. The students will </w:t>
      </w:r>
      <w:r w:rsidR="00485B37">
        <w:rPr>
          <w:bCs/>
          <w:szCs w:val="18"/>
        </w:rPr>
        <w:t xml:space="preserve">only </w:t>
      </w:r>
      <w:r>
        <w:rPr>
          <w:bCs/>
          <w:szCs w:val="18"/>
        </w:rPr>
        <w:t xml:space="preserve">connect to the website through </w:t>
      </w:r>
      <w:r w:rsidR="00485B37">
        <w:rPr>
          <w:bCs/>
          <w:szCs w:val="18"/>
        </w:rPr>
        <w:t>their school google account and won’t give any personal information not required for the purpose of the website.</w:t>
      </w:r>
    </w:p>
    <w:p w:rsidR="00311463" w:rsidRPr="00A40E96" w:rsidRDefault="004B7880" w:rsidP="00057C4A">
      <w:pPr>
        <w:rPr>
          <w:b/>
          <w:sz w:val="24"/>
        </w:rPr>
      </w:pPr>
      <w:r w:rsidRPr="00A40E96">
        <w:rPr>
          <w:b/>
          <w:sz w:val="24"/>
        </w:rPr>
        <w:t>Web analytics</w:t>
      </w:r>
    </w:p>
    <w:p w:rsidR="00311463" w:rsidRPr="00057C4A" w:rsidRDefault="004B7880" w:rsidP="00057C4A">
      <w:pPr>
        <w:rPr>
          <w:rStyle w:val="Nmerodepgina"/>
        </w:rPr>
      </w:pPr>
      <w:r w:rsidRPr="00057C4A">
        <w:rPr>
          <w:rStyle w:val="Nmerodepgina"/>
        </w:rPr>
        <w:t xml:space="preserve">This website deploys web analytics in order to gain some understanding on how user search for, access and navigate it. These analytics can entail the collection of personal data like the user IP address, </w:t>
      </w:r>
      <w:r w:rsidR="001A07B2" w:rsidRPr="00057C4A">
        <w:rPr>
          <w:rStyle w:val="Nmerodepgina"/>
        </w:rPr>
        <w:t>connection</w:t>
      </w:r>
      <w:r w:rsidRPr="00057C4A">
        <w:rPr>
          <w:rStyle w:val="Nmerodepgina"/>
        </w:rPr>
        <w:t xml:space="preserve"> location, browsing software and hardware features, etc. This information is not associated to the user and is exclusively used for statistical analysis.</w:t>
      </w:r>
    </w:p>
    <w:p w:rsidR="00311463" w:rsidRPr="004B7880" w:rsidRDefault="004B7880" w:rsidP="00057C4A">
      <w:pPr>
        <w:rPr>
          <w:b/>
          <w:sz w:val="24"/>
        </w:rPr>
      </w:pPr>
      <w:r w:rsidRPr="004B7880">
        <w:rPr>
          <w:b/>
          <w:sz w:val="24"/>
        </w:rPr>
        <w:t>Use of third-party functions and plug-ins</w:t>
      </w:r>
    </w:p>
    <w:p w:rsidR="00311463" w:rsidRPr="00057C4A" w:rsidRDefault="004B7880" w:rsidP="00057C4A">
      <w:pPr>
        <w:rPr>
          <w:rStyle w:val="Nmerodepgina"/>
        </w:rPr>
      </w:pPr>
      <w:r w:rsidRPr="00057C4A">
        <w:rPr>
          <w:rStyle w:val="Nmerodepgina"/>
        </w:rPr>
        <w:t>This website may deploy functions and plug-ins provided by third parties. These functions serve several purposes like:</w:t>
      </w:r>
      <w:r w:rsidR="00A40E96">
        <w:rPr>
          <w:rStyle w:val="Nmerodepgina"/>
        </w:rPr>
        <w:t xml:space="preserve"> </w:t>
      </w:r>
      <w:r w:rsidRPr="00057C4A">
        <w:rPr>
          <w:rStyle w:val="Nmerodepgina"/>
        </w:rPr>
        <w:t>web analytics</w:t>
      </w:r>
      <w:r w:rsidR="00A40E96">
        <w:rPr>
          <w:rStyle w:val="Nmerodepgina"/>
        </w:rPr>
        <w:t xml:space="preserve">, </w:t>
      </w:r>
      <w:r w:rsidRPr="00057C4A">
        <w:rPr>
          <w:rStyle w:val="Nmerodepgina"/>
        </w:rPr>
        <w:t>maps</w:t>
      </w:r>
      <w:r w:rsidR="00A40E96">
        <w:rPr>
          <w:rStyle w:val="Nmerodepgina"/>
        </w:rPr>
        <w:t xml:space="preserve">, </w:t>
      </w:r>
      <w:r w:rsidRPr="00057C4A">
        <w:rPr>
          <w:rStyle w:val="Nmerodepgina"/>
        </w:rPr>
        <w:t>video streaming</w:t>
      </w:r>
      <w:r w:rsidR="00A40E96">
        <w:rPr>
          <w:rStyle w:val="Nmerodepgina"/>
        </w:rPr>
        <w:t xml:space="preserve">, </w:t>
      </w:r>
      <w:r w:rsidRPr="00057C4A">
        <w:rPr>
          <w:rStyle w:val="Nmerodepgina"/>
        </w:rPr>
        <w:t>Sharing contents in social networks</w:t>
      </w:r>
      <w:r w:rsidR="00A40E96">
        <w:rPr>
          <w:rStyle w:val="Nmerodepgina"/>
        </w:rPr>
        <w:t xml:space="preserve">, etc. Such </w:t>
      </w:r>
    </w:p>
    <w:p w:rsidR="00311463" w:rsidRPr="00057C4A" w:rsidRDefault="004B7880" w:rsidP="00057C4A">
      <w:pPr>
        <w:rPr>
          <w:rStyle w:val="Nmerodepgina"/>
        </w:rPr>
      </w:pPr>
      <w:r w:rsidRPr="00057C4A">
        <w:rPr>
          <w:rStyle w:val="Nmerodepgina"/>
        </w:rPr>
        <w:t>A function or plugin provided by a third party establishes a direct connection between the user browser and internet domains owned by the third party, allowing to download and execution of the function.</w:t>
      </w:r>
    </w:p>
    <w:p w:rsidR="00311463" w:rsidRPr="00057C4A" w:rsidRDefault="004B7880" w:rsidP="00057C4A">
      <w:pPr>
        <w:rPr>
          <w:rStyle w:val="Nmerodepgina"/>
        </w:rPr>
      </w:pPr>
      <w:r w:rsidRPr="00057C4A">
        <w:rPr>
          <w:rStyle w:val="Nmerodepgina"/>
        </w:rPr>
        <w:t>Most third-party plugins collect information about the websites visited by the user in order to know his or her interests and to provide targeted advertisements.</w:t>
      </w:r>
    </w:p>
    <w:p w:rsidR="00311463" w:rsidRPr="00A40E96" w:rsidRDefault="004B7880" w:rsidP="00057C4A">
      <w:pPr>
        <w:rPr>
          <w:b/>
          <w:sz w:val="24"/>
        </w:rPr>
      </w:pPr>
      <w:r w:rsidRPr="00A40E96">
        <w:rPr>
          <w:b/>
          <w:sz w:val="24"/>
        </w:rPr>
        <w:t>Use of the Google Analytics function provided by Google, Inc.</w:t>
      </w:r>
    </w:p>
    <w:p w:rsidR="00311463" w:rsidRPr="00057C4A" w:rsidRDefault="004B7880" w:rsidP="00057C4A">
      <w:pPr>
        <w:rPr>
          <w:rStyle w:val="Nmerodepgina"/>
        </w:rPr>
      </w:pPr>
      <w:r w:rsidRPr="00057C4A">
        <w:rPr>
          <w:rStyle w:val="Nmerodepgina"/>
        </w:rPr>
        <w:t>This website deploys analytical functions provided by Google Inc (1600 AMPHITHEATRE PARKWAY, MOUNTAIN VIEW, CALIFORNIA, USA) in order to understand how user search for, access and navigate it. These analytics can entail the collection of user activity tied to his or her IP address. When the user loads this website, the user browser makes a connection to Google domains like google.com in order to record the user access to the website. Google Analytics makes use of permanent cookies to create anonymous analytics about this website, according to Google's privacy policy:  https://support.google.com/analytics/answer/6004245?hl=en</w:t>
      </w:r>
      <w:r w:rsidR="001A07B2">
        <w:rPr>
          <w:rStyle w:val="Nmerodepgina"/>
        </w:rPr>
        <w:t xml:space="preserve">. </w:t>
      </w:r>
      <w:r w:rsidRPr="00057C4A">
        <w:rPr>
          <w:rStyle w:val="Nmerodepgina"/>
        </w:rPr>
        <w:t>The user consent for the processing performed by Google is implied from the use of this website.</w:t>
      </w:r>
    </w:p>
    <w:p w:rsidR="00311463" w:rsidRPr="00A40E96" w:rsidRDefault="004B7880" w:rsidP="00057C4A">
      <w:pPr>
        <w:rPr>
          <w:b/>
          <w:sz w:val="24"/>
        </w:rPr>
      </w:pPr>
      <w:r w:rsidRPr="00A40E96">
        <w:rPr>
          <w:b/>
          <w:sz w:val="24"/>
        </w:rPr>
        <w:t>Use of functions provided by Google, Inc.</w:t>
      </w:r>
    </w:p>
    <w:p w:rsidR="00311463" w:rsidRPr="00057C4A" w:rsidRDefault="004B7880" w:rsidP="00057C4A">
      <w:pPr>
        <w:rPr>
          <w:rStyle w:val="Nmerodepgina"/>
        </w:rPr>
      </w:pPr>
      <w:r w:rsidRPr="00057C4A">
        <w:rPr>
          <w:rStyle w:val="Nmerodepgina"/>
        </w:rPr>
        <w:t>This website deploys functions provided by Google Inc (1600 AMPHITHEATRE PARKWAY, MOUNTAIN VIEW, CALIFORNIA, USA) like Youtube videos, maps and social buttons “+1”. These functions can entail the collection of user activity tied to his or her IP address. When the user loads this website, the user browser makes a connection to Google domains like google.com enabling Google to know that the user is accessing the website. Google collects usage data for several purposes including targeted advertisements according to Google's privacy policies http://www.google.es/intl/en/policies/privacy/</w:t>
      </w:r>
      <w:r w:rsidR="001A07B2">
        <w:rPr>
          <w:rStyle w:val="Nmerodepgina"/>
        </w:rPr>
        <w:t xml:space="preserve">. </w:t>
      </w:r>
      <w:r w:rsidRPr="00057C4A">
        <w:rPr>
          <w:rStyle w:val="Nmerodepgina"/>
        </w:rPr>
        <w:t>The user consent for the processing performed by Google is implied from the use of this website.</w:t>
      </w:r>
    </w:p>
    <w:p w:rsidR="00311463" w:rsidRPr="00057C4A" w:rsidRDefault="00311463" w:rsidP="00057C4A">
      <w:pPr>
        <w:rPr>
          <w:rStyle w:val="Nmerodepgina"/>
        </w:rPr>
      </w:pPr>
    </w:p>
    <w:sectPr w:rsidR="00311463" w:rsidRPr="00057C4A">
      <w:pgSz w:w="11906" w:h="16838"/>
      <w:pgMar w:top="1418" w:right="1701" w:bottom="1418"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22A1D" w:rsidRDefault="004B7880" w:rsidP="00057C4A">
      <w:r>
        <w:separator/>
      </w:r>
    </w:p>
  </w:endnote>
  <w:endnote w:type="continuationSeparator" w:id="0">
    <w:p w:rsidR="00622A1D" w:rsidRDefault="004B7880" w:rsidP="00057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News Gothic">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22A1D" w:rsidRDefault="004B7880" w:rsidP="00057C4A">
      <w:r>
        <w:separator/>
      </w:r>
    </w:p>
  </w:footnote>
  <w:footnote w:type="continuationSeparator" w:id="0">
    <w:p w:rsidR="00622A1D" w:rsidRDefault="004B7880" w:rsidP="00057C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7466E"/>
    <w:multiLevelType w:val="multilevel"/>
    <w:tmpl w:val="4BCE84FE"/>
    <w:styleLink w:val="WW8Num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A92320"/>
    <w:multiLevelType w:val="multilevel"/>
    <w:tmpl w:val="6DACFE8E"/>
    <w:styleLink w:val="WW8Num3"/>
    <w:lvl w:ilvl="0">
      <w:start w:val="1"/>
      <w:numFmt w:val="decimal"/>
      <w:lvlText w:val="%1."/>
      <w:lvlJc w:val="left"/>
      <w:pPr>
        <w:ind w:left="926"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3B02833"/>
    <w:multiLevelType w:val="multilevel"/>
    <w:tmpl w:val="EF6C9376"/>
    <w:styleLink w:val="WW8Num1"/>
    <w:lvl w:ilvl="0">
      <w:start w:val="1"/>
      <w:numFmt w:val="decimal"/>
      <w:lvlText w:val="%1."/>
      <w:lvlJc w:val="left"/>
      <w:pPr>
        <w:ind w:left="1492"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04723BAD"/>
    <w:multiLevelType w:val="hybridMultilevel"/>
    <w:tmpl w:val="5650C6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E087005"/>
    <w:multiLevelType w:val="multilevel"/>
    <w:tmpl w:val="7F9CE860"/>
    <w:styleLink w:val="WW8Num1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 w15:restartNumberingAfterBreak="0">
    <w:nsid w:val="22025540"/>
    <w:multiLevelType w:val="multilevel"/>
    <w:tmpl w:val="947E531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6" w15:restartNumberingAfterBreak="0">
    <w:nsid w:val="22D04C83"/>
    <w:multiLevelType w:val="multilevel"/>
    <w:tmpl w:val="2868A62C"/>
    <w:styleLink w:val="WW8Num9"/>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22FF4762"/>
    <w:multiLevelType w:val="multilevel"/>
    <w:tmpl w:val="6AC45AB2"/>
    <w:styleLink w:val="WW8Num12"/>
    <w:lvl w:ilvl="0">
      <w:start w:val="1"/>
      <w:numFmt w:val="decimal"/>
      <w:lvlText w:val="%1."/>
      <w:lvlJc w:val="left"/>
      <w:rPr>
        <w:rFonts w:ascii="Verdana" w:hAnsi="Verdana" w:cs="Verdana"/>
      </w:rPr>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49C31B4"/>
    <w:multiLevelType w:val="multilevel"/>
    <w:tmpl w:val="FC305E34"/>
    <w:styleLink w:val="WW8Num4"/>
    <w:lvl w:ilvl="0">
      <w:start w:val="1"/>
      <w:numFmt w:val="decimal"/>
      <w:lvlText w:val="%1."/>
      <w:lvlJc w:val="left"/>
      <w:pPr>
        <w:ind w:left="643"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26606E57"/>
    <w:multiLevelType w:val="multilevel"/>
    <w:tmpl w:val="7B4C7A2C"/>
    <w:styleLink w:val="WW8Num27"/>
    <w:lvl w:ilvl="0">
      <w:start w:val="1"/>
      <w:numFmt w:val="decimal"/>
      <w:lvlText w:val="%1."/>
      <w:lvlJc w:val="left"/>
      <w:rPr>
        <w:rFonts w:ascii="Verdana" w:hAnsi="Verdana" w:cs="Verdana"/>
        <w:b/>
        <w:bCs/>
      </w:rPr>
    </w:lvl>
    <w:lvl w:ilvl="1">
      <w:start w:val="1"/>
      <w:numFmt w:val="lowerLetter"/>
      <w:lvlText w:val="%2."/>
      <w:lvlJc w:val="left"/>
      <w:pPr>
        <w:ind w:left="851"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9C76E98"/>
    <w:multiLevelType w:val="multilevel"/>
    <w:tmpl w:val="0D8C367A"/>
    <w:styleLink w:val="WW8Num32"/>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1" w15:restartNumberingAfterBreak="0">
    <w:nsid w:val="2C241CE8"/>
    <w:multiLevelType w:val="multilevel"/>
    <w:tmpl w:val="73584FB0"/>
    <w:styleLink w:val="WW8Num14"/>
    <w:lvl w:ilvl="0">
      <w:start w:val="1"/>
      <w:numFmt w:val="decimal"/>
      <w:lvlText w:val="%1."/>
      <w:lvlJc w:val="left"/>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C283AF4"/>
    <w:multiLevelType w:val="multilevel"/>
    <w:tmpl w:val="C6D46B06"/>
    <w:styleLink w:val="WW8Num10"/>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2DBB15C2"/>
    <w:multiLevelType w:val="multilevel"/>
    <w:tmpl w:val="E0F0E448"/>
    <w:styleLink w:val="WW8Num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E217253"/>
    <w:multiLevelType w:val="multilevel"/>
    <w:tmpl w:val="703A04D0"/>
    <w:styleLink w:val="WW8Num28"/>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5" w15:restartNumberingAfterBreak="0">
    <w:nsid w:val="31682939"/>
    <w:multiLevelType w:val="multilevel"/>
    <w:tmpl w:val="4114FAC8"/>
    <w:styleLink w:val="WW8Num33"/>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6" w15:restartNumberingAfterBreak="0">
    <w:nsid w:val="317A5A63"/>
    <w:multiLevelType w:val="multilevel"/>
    <w:tmpl w:val="AF7CD5D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7" w15:restartNumberingAfterBreak="0">
    <w:nsid w:val="332B3416"/>
    <w:multiLevelType w:val="multilevel"/>
    <w:tmpl w:val="E7426342"/>
    <w:styleLink w:val="WW8Num26"/>
    <w:lvl w:ilvl="0">
      <w:numFmt w:val="bullet"/>
      <w:lvlText w:val=""/>
      <w:lvlJc w:val="left"/>
      <w:pPr>
        <w:ind w:left="567" w:hanging="283"/>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8" w15:restartNumberingAfterBreak="0">
    <w:nsid w:val="33A629D5"/>
    <w:multiLevelType w:val="multilevel"/>
    <w:tmpl w:val="F772775E"/>
    <w:styleLink w:val="WW8Num20"/>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9" w15:restartNumberingAfterBreak="0">
    <w:nsid w:val="35FD6129"/>
    <w:multiLevelType w:val="multilevel"/>
    <w:tmpl w:val="71E2559C"/>
    <w:styleLink w:val="WW8Num30"/>
    <w:lvl w:ilvl="0">
      <w:numFmt w:val="bullet"/>
      <w:lvlText w:val=""/>
      <w:lvlJc w:val="left"/>
      <w:pPr>
        <w:ind w:left="567" w:hanging="454"/>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0" w15:restartNumberingAfterBreak="0">
    <w:nsid w:val="372F371E"/>
    <w:multiLevelType w:val="multilevel"/>
    <w:tmpl w:val="52EA5148"/>
    <w:styleLink w:val="WW8Num34"/>
    <w:lvl w:ilvl="0">
      <w:start w:val="1"/>
      <w:numFmt w:val="decimal"/>
      <w:lvlText w:val="%1."/>
      <w:lvlJc w:val="left"/>
      <w:rPr>
        <w:rFonts w:ascii="Verdana" w:hAnsi="Verdana" w:cs="Verdana"/>
        <w:b/>
        <w:bCs/>
      </w:rPr>
    </w:lvl>
    <w:lvl w:ilvl="1">
      <w:start w:val="1"/>
      <w:numFmt w:val="lowerLetter"/>
      <w:lvlText w:val="%2."/>
      <w:lvlJc w:val="left"/>
      <w:pPr>
        <w:ind w:left="851"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E5C1FB5"/>
    <w:multiLevelType w:val="multilevel"/>
    <w:tmpl w:val="4A58631C"/>
    <w:styleLink w:val="WW8Num23"/>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2" w15:restartNumberingAfterBreak="0">
    <w:nsid w:val="40181417"/>
    <w:multiLevelType w:val="multilevel"/>
    <w:tmpl w:val="B3B46DEC"/>
    <w:styleLink w:val="WW8Num5"/>
    <w:lvl w:ilvl="0">
      <w:numFmt w:val="bullet"/>
      <w:lvlText w:val=""/>
      <w:lvlJc w:val="left"/>
      <w:pPr>
        <w:ind w:left="1492"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40647CB9"/>
    <w:multiLevelType w:val="multilevel"/>
    <w:tmpl w:val="1374A434"/>
    <w:styleLink w:val="WW8Num15"/>
    <w:lvl w:ilvl="0">
      <w:numFmt w:val="bullet"/>
      <w:lvlText w:val=""/>
      <w:lvlJc w:val="left"/>
      <w:pPr>
        <w:ind w:left="567" w:hanging="454"/>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4" w15:restartNumberingAfterBreak="0">
    <w:nsid w:val="40C056EE"/>
    <w:multiLevelType w:val="multilevel"/>
    <w:tmpl w:val="7CFAEFF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5" w15:restartNumberingAfterBreak="0">
    <w:nsid w:val="43AD76AA"/>
    <w:multiLevelType w:val="multilevel"/>
    <w:tmpl w:val="71402850"/>
    <w:styleLink w:val="WW8Num36"/>
    <w:lvl w:ilvl="0">
      <w:numFmt w:val="bullet"/>
      <w:lvlText w:val=""/>
      <w:lvlJc w:val="left"/>
      <w:pPr>
        <w:ind w:left="1068" w:hanging="360"/>
      </w:pPr>
      <w:rPr>
        <w:rFonts w:ascii="Wingdings" w:hAnsi="Wingdings" w:cs="Wingdings"/>
      </w:rPr>
    </w:lvl>
    <w:lvl w:ilvl="1">
      <w:numFmt w:val="bullet"/>
      <w:lvlText w:val="o"/>
      <w:lvlJc w:val="left"/>
      <w:pPr>
        <w:ind w:left="1443" w:hanging="360"/>
      </w:pPr>
      <w:rPr>
        <w:rFonts w:ascii="Courier New" w:hAnsi="Courier New" w:cs="Courier New"/>
      </w:rPr>
    </w:lvl>
    <w:lvl w:ilvl="2">
      <w:numFmt w:val="bullet"/>
      <w:lvlText w:val=""/>
      <w:lvlJc w:val="left"/>
      <w:pPr>
        <w:ind w:left="2163" w:hanging="360"/>
      </w:pPr>
      <w:rPr>
        <w:rFonts w:ascii="Wingdings" w:hAnsi="Wingdings" w:cs="Wingdings"/>
      </w:rPr>
    </w:lvl>
    <w:lvl w:ilvl="3">
      <w:numFmt w:val="bullet"/>
      <w:lvlText w:val=""/>
      <w:lvlJc w:val="left"/>
      <w:pPr>
        <w:ind w:left="2883" w:hanging="360"/>
      </w:pPr>
      <w:rPr>
        <w:rFonts w:ascii="Symbol" w:hAnsi="Symbol" w:cs="Symbol"/>
      </w:rPr>
    </w:lvl>
    <w:lvl w:ilvl="4">
      <w:numFmt w:val="bullet"/>
      <w:lvlText w:val="o"/>
      <w:lvlJc w:val="left"/>
      <w:pPr>
        <w:ind w:left="3603" w:hanging="360"/>
      </w:pPr>
      <w:rPr>
        <w:rFonts w:ascii="Courier New" w:hAnsi="Courier New" w:cs="Courier New"/>
      </w:rPr>
    </w:lvl>
    <w:lvl w:ilvl="5">
      <w:numFmt w:val="bullet"/>
      <w:lvlText w:val=""/>
      <w:lvlJc w:val="left"/>
      <w:pPr>
        <w:ind w:left="4323" w:hanging="360"/>
      </w:pPr>
      <w:rPr>
        <w:rFonts w:ascii="Wingdings" w:hAnsi="Wingdings" w:cs="Wingdings"/>
      </w:rPr>
    </w:lvl>
    <w:lvl w:ilvl="6">
      <w:numFmt w:val="bullet"/>
      <w:lvlText w:val=""/>
      <w:lvlJc w:val="left"/>
      <w:pPr>
        <w:ind w:left="5043" w:hanging="360"/>
      </w:pPr>
      <w:rPr>
        <w:rFonts w:ascii="Symbol" w:hAnsi="Symbol" w:cs="Symbol"/>
      </w:rPr>
    </w:lvl>
    <w:lvl w:ilvl="7">
      <w:numFmt w:val="bullet"/>
      <w:lvlText w:val="o"/>
      <w:lvlJc w:val="left"/>
      <w:pPr>
        <w:ind w:left="5763" w:hanging="360"/>
      </w:pPr>
      <w:rPr>
        <w:rFonts w:ascii="Courier New" w:hAnsi="Courier New" w:cs="Courier New"/>
      </w:rPr>
    </w:lvl>
    <w:lvl w:ilvl="8">
      <w:numFmt w:val="bullet"/>
      <w:lvlText w:val=""/>
      <w:lvlJc w:val="left"/>
      <w:pPr>
        <w:ind w:left="6483" w:hanging="360"/>
      </w:pPr>
      <w:rPr>
        <w:rFonts w:ascii="Wingdings" w:hAnsi="Wingdings" w:cs="Wingdings"/>
      </w:rPr>
    </w:lvl>
  </w:abstractNum>
  <w:abstractNum w:abstractNumId="26" w15:restartNumberingAfterBreak="0">
    <w:nsid w:val="43B072D2"/>
    <w:multiLevelType w:val="multilevel"/>
    <w:tmpl w:val="88AA4BE2"/>
    <w:styleLink w:val="WW8Num17"/>
    <w:lvl w:ilvl="0">
      <w:numFmt w:val="bullet"/>
      <w:lvlText w:val=""/>
      <w:lvlJc w:val="left"/>
      <w:pPr>
        <w:ind w:left="567" w:hanging="283"/>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7" w15:restartNumberingAfterBreak="0">
    <w:nsid w:val="46E73EBD"/>
    <w:multiLevelType w:val="multilevel"/>
    <w:tmpl w:val="2028FD4A"/>
    <w:styleLink w:val="WW8Num6"/>
    <w:lvl w:ilvl="0">
      <w:numFmt w:val="bullet"/>
      <w:lvlText w:val=""/>
      <w:lvlJc w:val="left"/>
      <w:pPr>
        <w:ind w:left="1209"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8" w15:restartNumberingAfterBreak="0">
    <w:nsid w:val="52F9693D"/>
    <w:multiLevelType w:val="multilevel"/>
    <w:tmpl w:val="0D025F6C"/>
    <w:styleLink w:val="WW8Num18"/>
    <w:lvl w:ilvl="0">
      <w:numFmt w:val="bullet"/>
      <w:lvlText w:val=""/>
      <w:lvlJc w:val="left"/>
      <w:pPr>
        <w:ind w:left="284" w:firstLine="0"/>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9" w15:restartNumberingAfterBreak="0">
    <w:nsid w:val="531106C4"/>
    <w:multiLevelType w:val="multilevel"/>
    <w:tmpl w:val="7A0EC750"/>
    <w:styleLink w:val="WW8Num24"/>
    <w:lvl w:ilvl="0">
      <w:numFmt w:val="bullet"/>
      <w:lvlText w:val=""/>
      <w:lvlJc w:val="left"/>
      <w:pPr>
        <w:ind w:left="567" w:hanging="454"/>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0" w15:restartNumberingAfterBreak="0">
    <w:nsid w:val="54EB7C7A"/>
    <w:multiLevelType w:val="multilevel"/>
    <w:tmpl w:val="3098A6DE"/>
    <w:styleLink w:val="WW8Num2"/>
    <w:lvl w:ilvl="0">
      <w:start w:val="1"/>
      <w:numFmt w:val="decimal"/>
      <w:lvlText w:val="%1."/>
      <w:lvlJc w:val="left"/>
      <w:pPr>
        <w:ind w:left="1209"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1" w15:restartNumberingAfterBreak="0">
    <w:nsid w:val="554D40E5"/>
    <w:multiLevelType w:val="multilevel"/>
    <w:tmpl w:val="9480782E"/>
    <w:styleLink w:val="WW8Num7"/>
    <w:lvl w:ilvl="0">
      <w:numFmt w:val="bullet"/>
      <w:lvlText w:val=""/>
      <w:lvlJc w:val="left"/>
      <w:pPr>
        <w:ind w:left="926"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2" w15:restartNumberingAfterBreak="0">
    <w:nsid w:val="56095D71"/>
    <w:multiLevelType w:val="multilevel"/>
    <w:tmpl w:val="1CC2A904"/>
    <w:styleLink w:val="WW8Num35"/>
    <w:lvl w:ilvl="0">
      <w:start w:val="1"/>
      <w:numFmt w:val="decimal"/>
      <w:lvlText w:val="%1."/>
      <w:lvlJc w:val="left"/>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84922C4"/>
    <w:multiLevelType w:val="multilevel"/>
    <w:tmpl w:val="D6A289B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4" w15:restartNumberingAfterBreak="0">
    <w:nsid w:val="5C19717B"/>
    <w:multiLevelType w:val="multilevel"/>
    <w:tmpl w:val="ABF42A98"/>
    <w:styleLink w:val="WW8Num13"/>
    <w:lvl w:ilvl="0">
      <w:start w:val="1"/>
      <w:numFmt w:val="decimal"/>
      <w:lvlText w:val="%1."/>
      <w:lvlJc w:val="left"/>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D541797"/>
    <w:multiLevelType w:val="multilevel"/>
    <w:tmpl w:val="6C0A13B4"/>
    <w:styleLink w:val="WW8Num31"/>
    <w:lvl w:ilvl="0">
      <w:numFmt w:val="bullet"/>
      <w:lvlText w:val=""/>
      <w:lvlJc w:val="left"/>
      <w:pPr>
        <w:ind w:left="284" w:hanging="284"/>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6" w15:restartNumberingAfterBreak="0">
    <w:nsid w:val="6211602B"/>
    <w:multiLevelType w:val="multilevel"/>
    <w:tmpl w:val="22BCF43C"/>
    <w:styleLink w:val="WW8Num25"/>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7" w15:restartNumberingAfterBreak="0">
    <w:nsid w:val="67F32787"/>
    <w:multiLevelType w:val="multilevel"/>
    <w:tmpl w:val="4C0CD134"/>
    <w:styleLink w:val="WW8Num37"/>
    <w:lvl w:ilvl="0">
      <w:numFmt w:val="bullet"/>
      <w:lvlText w:val=""/>
      <w:lvlJc w:val="left"/>
      <w:pPr>
        <w:ind w:left="284" w:hanging="284"/>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8" w15:restartNumberingAfterBreak="0">
    <w:nsid w:val="6CC50358"/>
    <w:multiLevelType w:val="multilevel"/>
    <w:tmpl w:val="FAA4FAF4"/>
    <w:styleLink w:val="WW8Num21"/>
    <w:lvl w:ilvl="0">
      <w:numFmt w:val="bullet"/>
      <w:lvlText w:val="-"/>
      <w:lvlJc w:val="left"/>
      <w:pPr>
        <w:ind w:left="360" w:hanging="360"/>
      </w:pPr>
      <w:rPr>
        <w:rFonts w:ascii="Verdana" w:eastAsia="Times New Roman" w:hAnsi="Verdana" w:cs="Aria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39" w15:restartNumberingAfterBreak="0">
    <w:nsid w:val="707B7695"/>
    <w:multiLevelType w:val="multilevel"/>
    <w:tmpl w:val="EA963742"/>
    <w:styleLink w:val="WW8Num8"/>
    <w:lvl w:ilvl="0">
      <w:numFmt w:val="bullet"/>
      <w:lvlText w:val=""/>
      <w:lvlJc w:val="left"/>
      <w:pPr>
        <w:ind w:left="643"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0" w15:restartNumberingAfterBreak="0">
    <w:nsid w:val="72476326"/>
    <w:multiLevelType w:val="multilevel"/>
    <w:tmpl w:val="CF28CB58"/>
    <w:styleLink w:val="WW8Num22"/>
    <w:lvl w:ilvl="0">
      <w:numFmt w:val="bullet"/>
      <w:lvlText w:val=""/>
      <w:lvlJc w:val="left"/>
      <w:pPr>
        <w:ind w:left="284" w:firstLine="0"/>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1" w15:restartNumberingAfterBreak="0">
    <w:nsid w:val="726F5395"/>
    <w:multiLevelType w:val="multilevel"/>
    <w:tmpl w:val="76286EF6"/>
    <w:styleLink w:val="WW8Num29"/>
    <w:lvl w:ilvl="0">
      <w:numFmt w:val="bullet"/>
      <w:lvlText w:val=""/>
      <w:lvlJc w:val="left"/>
      <w:pPr>
        <w:ind w:left="567" w:hanging="454"/>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2" w15:restartNumberingAfterBreak="0">
    <w:nsid w:val="7E9573EC"/>
    <w:multiLevelType w:val="hybridMultilevel"/>
    <w:tmpl w:val="E11C96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221328928">
    <w:abstractNumId w:val="2"/>
  </w:num>
  <w:num w:numId="2" w16cid:durableId="155269253">
    <w:abstractNumId w:val="30"/>
  </w:num>
  <w:num w:numId="3" w16cid:durableId="1611618862">
    <w:abstractNumId w:val="1"/>
  </w:num>
  <w:num w:numId="4" w16cid:durableId="290525544">
    <w:abstractNumId w:val="8"/>
  </w:num>
  <w:num w:numId="5" w16cid:durableId="1146361138">
    <w:abstractNumId w:val="22"/>
  </w:num>
  <w:num w:numId="6" w16cid:durableId="1781993090">
    <w:abstractNumId w:val="27"/>
  </w:num>
  <w:num w:numId="7" w16cid:durableId="1437552753">
    <w:abstractNumId w:val="31"/>
  </w:num>
  <w:num w:numId="8" w16cid:durableId="1859394139">
    <w:abstractNumId w:val="39"/>
  </w:num>
  <w:num w:numId="9" w16cid:durableId="79185773">
    <w:abstractNumId w:val="6"/>
  </w:num>
  <w:num w:numId="10" w16cid:durableId="872962787">
    <w:abstractNumId w:val="12"/>
  </w:num>
  <w:num w:numId="11" w16cid:durableId="938835822">
    <w:abstractNumId w:val="13"/>
  </w:num>
  <w:num w:numId="12" w16cid:durableId="1320622160">
    <w:abstractNumId w:val="7"/>
  </w:num>
  <w:num w:numId="13" w16cid:durableId="473565724">
    <w:abstractNumId w:val="34"/>
  </w:num>
  <w:num w:numId="14" w16cid:durableId="744646586">
    <w:abstractNumId w:val="11"/>
  </w:num>
  <w:num w:numId="15" w16cid:durableId="347870625">
    <w:abstractNumId w:val="23"/>
  </w:num>
  <w:num w:numId="16" w16cid:durableId="1307005784">
    <w:abstractNumId w:val="0"/>
  </w:num>
  <w:num w:numId="17" w16cid:durableId="994070380">
    <w:abstractNumId w:val="26"/>
  </w:num>
  <w:num w:numId="18" w16cid:durableId="1583221513">
    <w:abstractNumId w:val="28"/>
  </w:num>
  <w:num w:numId="19" w16cid:durableId="1662805274">
    <w:abstractNumId w:val="4"/>
  </w:num>
  <w:num w:numId="20" w16cid:durableId="1825462208">
    <w:abstractNumId w:val="18"/>
  </w:num>
  <w:num w:numId="21" w16cid:durableId="1572496774">
    <w:abstractNumId w:val="38"/>
  </w:num>
  <w:num w:numId="22" w16cid:durableId="1682900250">
    <w:abstractNumId w:val="40"/>
  </w:num>
  <w:num w:numId="23" w16cid:durableId="1960917246">
    <w:abstractNumId w:val="21"/>
  </w:num>
  <w:num w:numId="24" w16cid:durableId="1314985630">
    <w:abstractNumId w:val="29"/>
  </w:num>
  <w:num w:numId="25" w16cid:durableId="344328725">
    <w:abstractNumId w:val="36"/>
  </w:num>
  <w:num w:numId="26" w16cid:durableId="965352950">
    <w:abstractNumId w:val="17"/>
  </w:num>
  <w:num w:numId="27" w16cid:durableId="1079792850">
    <w:abstractNumId w:val="9"/>
  </w:num>
  <w:num w:numId="28" w16cid:durableId="755782976">
    <w:abstractNumId w:val="14"/>
  </w:num>
  <w:num w:numId="29" w16cid:durableId="1983995242">
    <w:abstractNumId w:val="41"/>
  </w:num>
  <w:num w:numId="30" w16cid:durableId="1371884052">
    <w:abstractNumId w:val="19"/>
  </w:num>
  <w:num w:numId="31" w16cid:durableId="1730811272">
    <w:abstractNumId w:val="35"/>
  </w:num>
  <w:num w:numId="32" w16cid:durableId="1859267938">
    <w:abstractNumId w:val="10"/>
  </w:num>
  <w:num w:numId="33" w16cid:durableId="682392337">
    <w:abstractNumId w:val="15"/>
  </w:num>
  <w:num w:numId="34" w16cid:durableId="86771596">
    <w:abstractNumId w:val="20"/>
  </w:num>
  <w:num w:numId="35" w16cid:durableId="1012730967">
    <w:abstractNumId w:val="32"/>
  </w:num>
  <w:num w:numId="36" w16cid:durableId="1394894059">
    <w:abstractNumId w:val="25"/>
  </w:num>
  <w:num w:numId="37" w16cid:durableId="771779373">
    <w:abstractNumId w:val="37"/>
  </w:num>
  <w:num w:numId="38" w16cid:durableId="939722282">
    <w:abstractNumId w:val="24"/>
  </w:num>
  <w:num w:numId="39" w16cid:durableId="356780007">
    <w:abstractNumId w:val="33"/>
  </w:num>
  <w:num w:numId="40" w16cid:durableId="1380127821">
    <w:abstractNumId w:val="16"/>
  </w:num>
  <w:num w:numId="41" w16cid:durableId="1438284866">
    <w:abstractNumId w:val="5"/>
  </w:num>
  <w:num w:numId="42" w16cid:durableId="375474186">
    <w:abstractNumId w:val="3"/>
  </w:num>
  <w:num w:numId="43" w16cid:durableId="162380269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463"/>
    <w:rsid w:val="00057C4A"/>
    <w:rsid w:val="000C56F0"/>
    <w:rsid w:val="001A07B2"/>
    <w:rsid w:val="00294EE3"/>
    <w:rsid w:val="00311463"/>
    <w:rsid w:val="00485B37"/>
    <w:rsid w:val="004A1941"/>
    <w:rsid w:val="004B7880"/>
    <w:rsid w:val="004D5A6B"/>
    <w:rsid w:val="00513044"/>
    <w:rsid w:val="00622A1D"/>
    <w:rsid w:val="00677C93"/>
    <w:rsid w:val="00A40E96"/>
    <w:rsid w:val="00BE7FBF"/>
    <w:rsid w:val="00C16C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1DD19"/>
  <w15:docId w15:val="{88778173-99E3-42B2-BFE6-DD41B7E9D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C4A"/>
    <w:pPr>
      <w:widowControl/>
      <w:spacing w:before="280" w:after="280"/>
      <w:jc w:val="both"/>
    </w:pPr>
    <w:rPr>
      <w:rFonts w:ascii="Arial" w:eastAsia="Times New Roman" w:hAnsi="Arial" w:cs="Arial"/>
      <w:sz w:val="18"/>
      <w:lang w:bidi="ar-SA"/>
    </w:rPr>
  </w:style>
  <w:style w:type="paragraph" w:styleId="Ttulo1">
    <w:name w:val="heading 1"/>
    <w:basedOn w:val="Standard"/>
    <w:next w:val="Standard"/>
    <w:pPr>
      <w:keepNext/>
      <w:spacing w:before="278" w:after="278"/>
      <w:jc w:val="left"/>
      <w:outlineLvl w:val="0"/>
    </w:pPr>
    <w:rPr>
      <w:b/>
      <w:bCs/>
      <w:color w:val="006EC7"/>
      <w:sz w:val="28"/>
      <w:szCs w:val="32"/>
    </w:rPr>
  </w:style>
  <w:style w:type="paragraph" w:styleId="Ttulo2">
    <w:name w:val="heading 2"/>
    <w:basedOn w:val="Standard"/>
    <w:next w:val="Standard"/>
    <w:pPr>
      <w:keepNext/>
      <w:spacing w:before="278" w:after="278"/>
      <w:jc w:val="left"/>
      <w:outlineLvl w:val="1"/>
    </w:pPr>
    <w:rPr>
      <w:b/>
      <w:bCs/>
      <w:iCs/>
      <w:color w:val="333333"/>
      <w:sz w:val="24"/>
      <w:szCs w:val="28"/>
    </w:rPr>
  </w:style>
  <w:style w:type="paragraph" w:styleId="Ttulo3">
    <w:name w:val="heading 3"/>
    <w:basedOn w:val="Standard"/>
    <w:next w:val="Standard"/>
    <w:pPr>
      <w:keepNext/>
      <w:spacing w:before="240" w:after="60"/>
      <w:outlineLvl w:val="2"/>
    </w:pPr>
    <w:rPr>
      <w:b/>
      <w:bCs/>
      <w:color w:val="666666"/>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spacing w:before="280" w:after="280"/>
      <w:jc w:val="both"/>
    </w:pPr>
    <w:rPr>
      <w:rFonts w:ascii="Arial" w:eastAsia="Times New Roman" w:hAnsi="Arial" w:cs="Arial"/>
      <w:sz w:val="18"/>
      <w:lang w:val="es-ES" w:bidi="ar-SA"/>
    </w:rPr>
  </w:style>
  <w:style w:type="paragraph" w:customStyle="1" w:styleId="Heading">
    <w:name w:val="Heading"/>
    <w:basedOn w:val="Standard"/>
    <w:next w:val="Textbody"/>
    <w:pPr>
      <w:keepNext/>
      <w:spacing w:before="240" w:after="120"/>
    </w:pPr>
    <w:rPr>
      <w:rFonts w:eastAsia="Microsoft YaHei" w:cs="Mangal"/>
      <w:sz w:val="28"/>
      <w:szCs w:val="28"/>
    </w:rPr>
  </w:style>
  <w:style w:type="paragraph" w:customStyle="1" w:styleId="Textbody">
    <w:name w:val="Text body"/>
    <w:basedOn w:val="Standard"/>
    <w:pPr>
      <w:widowControl w:val="0"/>
    </w:pPr>
    <w:rPr>
      <w:rFonts w:ascii="News Gothic" w:hAnsi="News Gothic" w:cs="News Gothic"/>
      <w:sz w:val="22"/>
      <w:szCs w:val="20"/>
      <w:lang w:val="en-US"/>
    </w:rPr>
  </w:style>
  <w:style w:type="paragraph" w:styleId="Lista">
    <w:name w:val="List"/>
    <w:basedOn w:val="Textbody"/>
    <w:rPr>
      <w:rFonts w:cs="Mangal"/>
    </w:rPr>
  </w:style>
  <w:style w:type="paragraph" w:styleId="Descripcin">
    <w:name w:val="caption"/>
    <w:basedOn w:val="Standard"/>
    <w:pPr>
      <w:suppressLineNumbers/>
      <w:spacing w:before="120" w:after="120"/>
    </w:pPr>
    <w:rPr>
      <w:rFonts w:cs="Mangal"/>
      <w:i/>
      <w:iCs/>
      <w:sz w:val="24"/>
    </w:rPr>
  </w:style>
  <w:style w:type="paragraph" w:customStyle="1" w:styleId="Index">
    <w:name w:val="Index"/>
    <w:basedOn w:val="Standard"/>
    <w:pPr>
      <w:suppressLineNumbers/>
    </w:pPr>
    <w:rPr>
      <w:rFonts w:cs="Mangal"/>
    </w:rPr>
  </w:style>
  <w:style w:type="paragraph" w:styleId="Encabezado">
    <w:name w:val="header"/>
    <w:basedOn w:val="Standard"/>
    <w:pPr>
      <w:tabs>
        <w:tab w:val="center" w:pos="4252"/>
        <w:tab w:val="right" w:pos="8504"/>
      </w:tabs>
    </w:pPr>
  </w:style>
  <w:style w:type="paragraph" w:styleId="Piedepgina">
    <w:name w:val="footer"/>
    <w:basedOn w:val="Standard"/>
    <w:pPr>
      <w:tabs>
        <w:tab w:val="center" w:pos="4252"/>
        <w:tab w:val="right" w:pos="8504"/>
      </w:tabs>
    </w:pPr>
  </w:style>
  <w:style w:type="paragraph" w:styleId="Ttulo">
    <w:name w:val="Title"/>
    <w:basedOn w:val="Standard"/>
    <w:next w:val="Subttulo"/>
    <w:pPr>
      <w:spacing w:before="240" w:after="60"/>
      <w:jc w:val="center"/>
      <w:outlineLvl w:val="0"/>
    </w:pPr>
    <w:rPr>
      <w:b/>
      <w:bCs/>
      <w:sz w:val="32"/>
      <w:szCs w:val="32"/>
    </w:rPr>
  </w:style>
  <w:style w:type="paragraph" w:styleId="Subttulo">
    <w:name w:val="Subtitle"/>
    <w:basedOn w:val="Heading"/>
    <w:next w:val="Textbody"/>
    <w:pPr>
      <w:jc w:val="center"/>
    </w:pPr>
    <w:rPr>
      <w:i/>
      <w:iCs/>
    </w:rPr>
  </w:style>
  <w:style w:type="paragraph" w:customStyle="1" w:styleId="Contents1">
    <w:name w:val="Contents 1"/>
    <w:basedOn w:val="Standard"/>
    <w:next w:val="Standard"/>
    <w:pPr>
      <w:tabs>
        <w:tab w:val="right" w:pos="8828"/>
      </w:tabs>
      <w:spacing w:before="60" w:after="60"/>
      <w:jc w:val="left"/>
    </w:pPr>
    <w:rPr>
      <w:bCs/>
      <w:sz w:val="22"/>
      <w:szCs w:val="22"/>
      <w:u w:val="single"/>
    </w:rPr>
  </w:style>
  <w:style w:type="paragraph" w:customStyle="1" w:styleId="Contents2">
    <w:name w:val="Contents 2"/>
    <w:basedOn w:val="Standard"/>
    <w:next w:val="Standard"/>
    <w:pPr>
      <w:tabs>
        <w:tab w:val="right" w:pos="8828"/>
      </w:tabs>
      <w:spacing w:before="60" w:after="60"/>
      <w:jc w:val="left"/>
    </w:pPr>
    <w:rPr>
      <w:bCs/>
      <w:szCs w:val="18"/>
    </w:rPr>
  </w:style>
  <w:style w:type="paragraph" w:customStyle="1" w:styleId="Contents3">
    <w:name w:val="Contents 3"/>
    <w:basedOn w:val="Standard"/>
    <w:next w:val="Standard"/>
    <w:pPr>
      <w:spacing w:before="0" w:after="0"/>
      <w:jc w:val="left"/>
    </w:pPr>
    <w:rPr>
      <w:rFonts w:ascii="Times New Roman" w:hAnsi="Times New Roman" w:cs="Times New Roman"/>
      <w:smallCaps/>
      <w:sz w:val="22"/>
      <w:szCs w:val="22"/>
    </w:rPr>
  </w:style>
  <w:style w:type="paragraph" w:customStyle="1" w:styleId="Contents4">
    <w:name w:val="Contents 4"/>
    <w:basedOn w:val="Standard"/>
    <w:next w:val="Standard"/>
    <w:pPr>
      <w:spacing w:before="0" w:after="0"/>
      <w:jc w:val="left"/>
    </w:pPr>
    <w:rPr>
      <w:rFonts w:ascii="Times New Roman" w:hAnsi="Times New Roman" w:cs="Times New Roman"/>
      <w:sz w:val="22"/>
      <w:szCs w:val="22"/>
    </w:rPr>
  </w:style>
  <w:style w:type="paragraph" w:customStyle="1" w:styleId="Contents5">
    <w:name w:val="Contents 5"/>
    <w:basedOn w:val="Standard"/>
    <w:next w:val="Standard"/>
    <w:pPr>
      <w:spacing w:before="0" w:after="0"/>
      <w:jc w:val="left"/>
    </w:pPr>
    <w:rPr>
      <w:rFonts w:ascii="Times New Roman" w:hAnsi="Times New Roman" w:cs="Times New Roman"/>
      <w:sz w:val="22"/>
      <w:szCs w:val="22"/>
    </w:rPr>
  </w:style>
  <w:style w:type="paragraph" w:customStyle="1" w:styleId="Contents6">
    <w:name w:val="Contents 6"/>
    <w:basedOn w:val="Standard"/>
    <w:next w:val="Standard"/>
    <w:pPr>
      <w:spacing w:before="0" w:after="0"/>
      <w:jc w:val="left"/>
    </w:pPr>
    <w:rPr>
      <w:rFonts w:ascii="Times New Roman" w:hAnsi="Times New Roman" w:cs="Times New Roman"/>
      <w:sz w:val="22"/>
      <w:szCs w:val="22"/>
    </w:rPr>
  </w:style>
  <w:style w:type="paragraph" w:customStyle="1" w:styleId="Contents7">
    <w:name w:val="Contents 7"/>
    <w:basedOn w:val="Standard"/>
    <w:next w:val="Standard"/>
    <w:pPr>
      <w:spacing w:before="0" w:after="0"/>
      <w:jc w:val="left"/>
    </w:pPr>
    <w:rPr>
      <w:rFonts w:ascii="Times New Roman" w:hAnsi="Times New Roman" w:cs="Times New Roman"/>
      <w:sz w:val="22"/>
      <w:szCs w:val="22"/>
    </w:rPr>
  </w:style>
  <w:style w:type="paragraph" w:customStyle="1" w:styleId="Contents8">
    <w:name w:val="Contents 8"/>
    <w:basedOn w:val="Standard"/>
    <w:next w:val="Standard"/>
    <w:pPr>
      <w:spacing w:before="0" w:after="0"/>
      <w:jc w:val="left"/>
    </w:pPr>
    <w:rPr>
      <w:rFonts w:ascii="Times New Roman" w:hAnsi="Times New Roman" w:cs="Times New Roman"/>
      <w:sz w:val="22"/>
      <w:szCs w:val="22"/>
    </w:rPr>
  </w:style>
  <w:style w:type="paragraph" w:customStyle="1" w:styleId="Contents9">
    <w:name w:val="Contents 9"/>
    <w:basedOn w:val="Standard"/>
    <w:next w:val="Standard"/>
    <w:pPr>
      <w:spacing w:before="0" w:after="0"/>
      <w:jc w:val="left"/>
    </w:pPr>
    <w:rPr>
      <w:rFonts w:ascii="Times New Roman" w:hAnsi="Times New Roman" w:cs="Times New Roman"/>
      <w:sz w:val="22"/>
      <w:szCs w:val="22"/>
    </w:rPr>
  </w:style>
  <w:style w:type="character" w:customStyle="1" w:styleId="WW8Num1z0">
    <w:name w:val="WW8Num1z0"/>
  </w:style>
  <w:style w:type="character" w:customStyle="1" w:styleId="WW8Num2z0">
    <w:name w:val="WW8Num2z0"/>
  </w:style>
  <w:style w:type="character" w:customStyle="1" w:styleId="WW8Num3z0">
    <w:name w:val="WW8Num3z0"/>
  </w:style>
  <w:style w:type="character" w:customStyle="1" w:styleId="WW8Num4z0">
    <w:name w:val="WW8Num4z0"/>
  </w:style>
  <w:style w:type="character" w:customStyle="1" w:styleId="WW8Num5z0">
    <w:name w:val="WW8Num5z0"/>
    <w:rPr>
      <w:rFonts w:ascii="Symbol" w:hAnsi="Symbol" w:cs="Symbol"/>
    </w:rPr>
  </w:style>
  <w:style w:type="character" w:customStyle="1" w:styleId="WW8Num6z0">
    <w:name w:val="WW8Num6z0"/>
    <w:rPr>
      <w:rFonts w:ascii="Symbol" w:hAnsi="Symbol" w:cs="Symbol"/>
    </w:rPr>
  </w:style>
  <w:style w:type="character" w:customStyle="1" w:styleId="WW8Num7z0">
    <w:name w:val="WW8Num7z0"/>
    <w:rPr>
      <w:rFonts w:ascii="Symbol" w:hAnsi="Symbol" w:cs="Symbol"/>
    </w:rPr>
  </w:style>
  <w:style w:type="character" w:customStyle="1" w:styleId="WW8Num8z0">
    <w:name w:val="WW8Num8z0"/>
    <w:rPr>
      <w:rFonts w:ascii="Symbol" w:hAnsi="Symbol" w:cs="Symbol"/>
    </w:rPr>
  </w:style>
  <w:style w:type="character" w:customStyle="1" w:styleId="WW8Num9z0">
    <w:name w:val="WW8Num9z0"/>
  </w:style>
  <w:style w:type="character" w:customStyle="1" w:styleId="WW8Num10z0">
    <w:name w:val="WW8Num10z0"/>
    <w:rPr>
      <w:rFonts w:ascii="Symbol" w:hAnsi="Symbol" w:cs="Symbol"/>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Verdana" w:hAnsi="Verdana" w:cs="Verdana"/>
    </w:rPr>
  </w:style>
  <w:style w:type="character" w:customStyle="1" w:styleId="WW8Num12z1">
    <w:name w:val="WW8Num12z1"/>
  </w:style>
  <w:style w:type="character" w:customStyle="1" w:styleId="WW8Num13z0">
    <w:name w:val="WW8Num13z0"/>
  </w:style>
  <w:style w:type="character" w:customStyle="1" w:styleId="WW8Num14z0">
    <w:name w:val="WW8Num14z0"/>
  </w:style>
  <w:style w:type="character" w:customStyle="1" w:styleId="WW8Num15z0">
    <w:name w:val="WW8Num15z0"/>
    <w:rPr>
      <w:rFonts w:ascii="Wingdings" w:hAnsi="Wingdings" w:cs="Wingdings"/>
      <w:sz w:val="22"/>
      <w:szCs w:val="22"/>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0">
    <w:name w:val="WW8Num16z0"/>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Symbol" w:hAnsi="Symbol" w:cs="Symbol"/>
      <w:sz w:val="22"/>
      <w:szCs w:val="22"/>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7z3">
    <w:name w:val="WW8Num17z3"/>
    <w:rPr>
      <w:rFonts w:ascii="Symbol" w:hAnsi="Symbol" w:cs="Symbol"/>
    </w:rPr>
  </w:style>
  <w:style w:type="character" w:customStyle="1" w:styleId="WW8Num18z0">
    <w:name w:val="WW8Num18z0"/>
    <w:rPr>
      <w:rFonts w:ascii="Wingdings" w:hAnsi="Wingdings" w:cs="Wingdings"/>
      <w:sz w:val="22"/>
      <w:szCs w:val="22"/>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sz w:val="22"/>
      <w:szCs w:val="22"/>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8Num21z0">
    <w:name w:val="WW8Num21z0"/>
    <w:rPr>
      <w:rFonts w:ascii="Verdana" w:eastAsia="Times New Roman" w:hAnsi="Verdana" w:cs="Aria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rFonts w:ascii="Wingdings" w:hAnsi="Wingdings" w:cs="Wingdings"/>
      <w:sz w:val="22"/>
      <w:szCs w:val="22"/>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2z3">
    <w:name w:val="WW8Num22z3"/>
    <w:rPr>
      <w:rFonts w:ascii="Symbol" w:hAnsi="Symbol" w:cs="Symbol"/>
    </w:rPr>
  </w:style>
  <w:style w:type="character" w:customStyle="1" w:styleId="WW8Num23z0">
    <w:name w:val="WW8Num23z0"/>
    <w:rPr>
      <w:rFonts w:ascii="Symbol" w:hAnsi="Symbol" w:cs="Symbol"/>
      <w:sz w:val="22"/>
      <w:szCs w:val="22"/>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cs="Wingdings"/>
    </w:rPr>
  </w:style>
  <w:style w:type="character" w:customStyle="1" w:styleId="WW8Num23z3">
    <w:name w:val="WW8Num23z3"/>
    <w:rPr>
      <w:rFonts w:ascii="Symbol" w:hAnsi="Symbol" w:cs="Symbol"/>
    </w:rPr>
  </w:style>
  <w:style w:type="character" w:customStyle="1" w:styleId="WW8Num24z0">
    <w:name w:val="WW8Num24z0"/>
    <w:rPr>
      <w:rFonts w:ascii="Symbol" w:hAnsi="Symbol" w:cs="Symbol"/>
      <w:sz w:val="22"/>
      <w:szCs w:val="22"/>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4z3">
    <w:name w:val="WW8Num24z3"/>
    <w:rPr>
      <w:rFonts w:ascii="Symbol" w:hAnsi="Symbol" w:cs="Symbol"/>
    </w:rPr>
  </w:style>
  <w:style w:type="character" w:customStyle="1" w:styleId="WW8Num25z0">
    <w:name w:val="WW8Num25z0"/>
    <w:rPr>
      <w:rFonts w:ascii="Symbol" w:hAnsi="Symbol" w:cs="Symbol"/>
      <w:sz w:val="22"/>
      <w:szCs w:val="22"/>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5z3">
    <w:name w:val="WW8Num25z3"/>
    <w:rPr>
      <w:rFonts w:ascii="Symbol" w:hAnsi="Symbol" w:cs="Symbol"/>
    </w:rPr>
  </w:style>
  <w:style w:type="character" w:customStyle="1" w:styleId="WW8Num26z0">
    <w:name w:val="WW8Num26z0"/>
    <w:rPr>
      <w:rFonts w:ascii="Symbol" w:hAnsi="Symbol" w:cs="Symbol"/>
      <w:sz w:val="22"/>
      <w:szCs w:val="22"/>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6z3">
    <w:name w:val="WW8Num26z3"/>
    <w:rPr>
      <w:rFonts w:ascii="Symbol" w:hAnsi="Symbol" w:cs="Symbol"/>
    </w:rPr>
  </w:style>
  <w:style w:type="character" w:customStyle="1" w:styleId="WW8Num27z0">
    <w:name w:val="WW8Num27z0"/>
    <w:rPr>
      <w:rFonts w:ascii="Verdana" w:hAnsi="Verdana" w:cs="Verdana"/>
      <w:b/>
      <w:bCs/>
    </w:rPr>
  </w:style>
  <w:style w:type="character" w:customStyle="1" w:styleId="WW8Num27z1">
    <w:name w:val="WW8Num27z1"/>
  </w:style>
  <w:style w:type="character" w:customStyle="1" w:styleId="WW8Num28z0">
    <w:name w:val="WW8Num28z0"/>
    <w:rPr>
      <w:rFonts w:ascii="Symbol" w:hAnsi="Symbol" w:cs="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cs="Wingdings"/>
    </w:rPr>
  </w:style>
  <w:style w:type="character" w:customStyle="1" w:styleId="WW8Num29z0">
    <w:name w:val="WW8Num29z0"/>
    <w:rPr>
      <w:rFonts w:ascii="Symbol" w:hAnsi="Symbol" w:cs="Symbol"/>
      <w:sz w:val="22"/>
      <w:szCs w:val="22"/>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29z3">
    <w:name w:val="WW8Num29z3"/>
    <w:rPr>
      <w:rFonts w:ascii="Symbol" w:hAnsi="Symbol" w:cs="Symbol"/>
    </w:rPr>
  </w:style>
  <w:style w:type="character" w:customStyle="1" w:styleId="WW8Num30z0">
    <w:name w:val="WW8Num30z0"/>
    <w:rPr>
      <w:rFonts w:ascii="Symbol" w:hAnsi="Symbol" w:cs="Symbol"/>
      <w:sz w:val="22"/>
      <w:szCs w:val="22"/>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cs="Wingdings"/>
    </w:rPr>
  </w:style>
  <w:style w:type="character" w:customStyle="1" w:styleId="WW8Num30z3">
    <w:name w:val="WW8Num30z3"/>
    <w:rPr>
      <w:rFonts w:ascii="Symbol" w:hAnsi="Symbol" w:cs="Symbol"/>
    </w:rPr>
  </w:style>
  <w:style w:type="character" w:customStyle="1" w:styleId="WW8Num31z0">
    <w:name w:val="WW8Num31z0"/>
    <w:rPr>
      <w:rFonts w:ascii="Wingdings" w:hAnsi="Wingdings" w:cs="Wingdings"/>
      <w:sz w:val="22"/>
      <w:szCs w:val="22"/>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cs="Wingdings"/>
    </w:rPr>
  </w:style>
  <w:style w:type="character" w:customStyle="1" w:styleId="WW8Num31z3">
    <w:name w:val="WW8Num31z3"/>
    <w:rPr>
      <w:rFonts w:ascii="Symbol" w:hAnsi="Symbol" w:cs="Symbol"/>
    </w:rPr>
  </w:style>
  <w:style w:type="character" w:customStyle="1" w:styleId="WW8Num32z0">
    <w:name w:val="WW8Num32z0"/>
    <w:rPr>
      <w:rFonts w:ascii="Symbol" w:hAnsi="Symbol" w:cs="Symbol"/>
      <w:sz w:val="22"/>
      <w:szCs w:val="22"/>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2z3">
    <w:name w:val="WW8Num32z3"/>
    <w:rPr>
      <w:rFonts w:ascii="Symbol" w:hAnsi="Symbol" w:cs="Symbol"/>
    </w:rPr>
  </w:style>
  <w:style w:type="character" w:customStyle="1" w:styleId="WW8Num33z0">
    <w:name w:val="WW8Num33z0"/>
    <w:rPr>
      <w:rFonts w:ascii="Symbol" w:hAnsi="Symbol" w:cs="Symbol"/>
      <w:sz w:val="22"/>
      <w:szCs w:val="22"/>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cs="Wingdings"/>
    </w:rPr>
  </w:style>
  <w:style w:type="character" w:customStyle="1" w:styleId="WW8Num33z3">
    <w:name w:val="WW8Num33z3"/>
    <w:rPr>
      <w:rFonts w:ascii="Symbol" w:hAnsi="Symbol" w:cs="Symbol"/>
    </w:rPr>
  </w:style>
  <w:style w:type="character" w:customStyle="1" w:styleId="WW8Num34z0">
    <w:name w:val="WW8Num34z0"/>
    <w:rPr>
      <w:rFonts w:ascii="Verdana" w:hAnsi="Verdana" w:cs="Verdana"/>
      <w:b/>
      <w:bCs/>
    </w:rPr>
  </w:style>
  <w:style w:type="character" w:customStyle="1" w:styleId="WW8Num34z1">
    <w:name w:val="WW8Num34z1"/>
  </w:style>
  <w:style w:type="character" w:customStyle="1" w:styleId="WW8Num35z0">
    <w:name w:val="WW8Num35z0"/>
  </w:style>
  <w:style w:type="character" w:customStyle="1" w:styleId="WW8Num36z0">
    <w:name w:val="WW8Num36z0"/>
    <w:rPr>
      <w:rFonts w:ascii="Wingdings" w:hAnsi="Wingdings" w:cs="Wingdings"/>
    </w:rPr>
  </w:style>
  <w:style w:type="character" w:customStyle="1" w:styleId="WW8Num36z1">
    <w:name w:val="WW8Num36z1"/>
    <w:rPr>
      <w:rFonts w:ascii="Courier New" w:hAnsi="Courier New" w:cs="Courier New"/>
    </w:rPr>
  </w:style>
  <w:style w:type="character" w:customStyle="1" w:styleId="WW8Num36z3">
    <w:name w:val="WW8Num36z3"/>
    <w:rPr>
      <w:rFonts w:ascii="Symbol" w:hAnsi="Symbol" w:cs="Symbol"/>
    </w:rPr>
  </w:style>
  <w:style w:type="character" w:customStyle="1" w:styleId="WW8Num37z0">
    <w:name w:val="WW8Num37z0"/>
    <w:rPr>
      <w:rFonts w:ascii="Wingdings" w:hAnsi="Wingdings" w:cs="Wingdings"/>
      <w:sz w:val="22"/>
      <w:szCs w:val="22"/>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7z3">
    <w:name w:val="WW8Num37z3"/>
    <w:rPr>
      <w:rFonts w:ascii="Symbol" w:hAnsi="Symbol" w:cs="Symbol"/>
    </w:rPr>
  </w:style>
  <w:style w:type="character" w:styleId="Nmerodepgina">
    <w:name w:val="page number"/>
    <w:basedOn w:val="Fuentedeprrafopredeter"/>
  </w:style>
  <w:style w:type="character" w:customStyle="1" w:styleId="Ttulo2Car">
    <w:name w:val="Título 2 Car"/>
    <w:basedOn w:val="Fuentedeprrafopredeter"/>
    <w:rPr>
      <w:rFonts w:ascii="Arial" w:hAnsi="Arial" w:cs="Arial"/>
      <w:b/>
      <w:bCs/>
      <w:iCs/>
      <w:color w:val="333333"/>
      <w:sz w:val="24"/>
      <w:szCs w:val="28"/>
      <w:lang w:val="es-ES" w:bidi="ar-SA"/>
    </w:rPr>
  </w:style>
  <w:style w:type="character" w:customStyle="1" w:styleId="Internetlink">
    <w:name w:val="Internet link"/>
    <w:basedOn w:val="Fuentedeprrafopredeter"/>
    <w:rPr>
      <w:color w:val="0000FF"/>
      <w:u w:val="single"/>
    </w:rPr>
  </w:style>
  <w:style w:type="character" w:customStyle="1" w:styleId="BulletSymbols">
    <w:name w:val="Bullet Symbols"/>
    <w:rPr>
      <w:rFonts w:ascii="OpenSymbol" w:eastAsia="OpenSymbol" w:hAnsi="OpenSymbol" w:cs="OpenSymbol"/>
    </w:rPr>
  </w:style>
  <w:style w:type="numbering" w:customStyle="1" w:styleId="WW8Num1">
    <w:name w:val="WW8Num1"/>
    <w:basedOn w:val="Sinlista"/>
    <w:pPr>
      <w:numPr>
        <w:numId w:val="1"/>
      </w:numPr>
    </w:pPr>
  </w:style>
  <w:style w:type="numbering" w:customStyle="1" w:styleId="WW8Num2">
    <w:name w:val="WW8Num2"/>
    <w:basedOn w:val="Sinlista"/>
    <w:pPr>
      <w:numPr>
        <w:numId w:val="2"/>
      </w:numPr>
    </w:pPr>
  </w:style>
  <w:style w:type="numbering" w:customStyle="1" w:styleId="WW8Num3">
    <w:name w:val="WW8Num3"/>
    <w:basedOn w:val="Sinlista"/>
    <w:pPr>
      <w:numPr>
        <w:numId w:val="3"/>
      </w:numPr>
    </w:pPr>
  </w:style>
  <w:style w:type="numbering" w:customStyle="1" w:styleId="WW8Num4">
    <w:name w:val="WW8Num4"/>
    <w:basedOn w:val="Sinlista"/>
    <w:pPr>
      <w:numPr>
        <w:numId w:val="4"/>
      </w:numPr>
    </w:pPr>
  </w:style>
  <w:style w:type="numbering" w:customStyle="1" w:styleId="WW8Num5">
    <w:name w:val="WW8Num5"/>
    <w:basedOn w:val="Sinlista"/>
    <w:pPr>
      <w:numPr>
        <w:numId w:val="5"/>
      </w:numPr>
    </w:pPr>
  </w:style>
  <w:style w:type="numbering" w:customStyle="1" w:styleId="WW8Num6">
    <w:name w:val="WW8Num6"/>
    <w:basedOn w:val="Sinlista"/>
    <w:pPr>
      <w:numPr>
        <w:numId w:val="6"/>
      </w:numPr>
    </w:pPr>
  </w:style>
  <w:style w:type="numbering" w:customStyle="1" w:styleId="WW8Num7">
    <w:name w:val="WW8Num7"/>
    <w:basedOn w:val="Sinlista"/>
    <w:pPr>
      <w:numPr>
        <w:numId w:val="7"/>
      </w:numPr>
    </w:pPr>
  </w:style>
  <w:style w:type="numbering" w:customStyle="1" w:styleId="WW8Num8">
    <w:name w:val="WW8Num8"/>
    <w:basedOn w:val="Sinlista"/>
    <w:pPr>
      <w:numPr>
        <w:numId w:val="8"/>
      </w:numPr>
    </w:pPr>
  </w:style>
  <w:style w:type="numbering" w:customStyle="1" w:styleId="WW8Num9">
    <w:name w:val="WW8Num9"/>
    <w:basedOn w:val="Sinlista"/>
    <w:pPr>
      <w:numPr>
        <w:numId w:val="9"/>
      </w:numPr>
    </w:pPr>
  </w:style>
  <w:style w:type="numbering" w:customStyle="1" w:styleId="WW8Num10">
    <w:name w:val="WW8Num10"/>
    <w:basedOn w:val="Sinlista"/>
    <w:pPr>
      <w:numPr>
        <w:numId w:val="10"/>
      </w:numPr>
    </w:pPr>
  </w:style>
  <w:style w:type="numbering" w:customStyle="1" w:styleId="WW8Num11">
    <w:name w:val="WW8Num11"/>
    <w:basedOn w:val="Sinlista"/>
    <w:pPr>
      <w:numPr>
        <w:numId w:val="11"/>
      </w:numPr>
    </w:pPr>
  </w:style>
  <w:style w:type="numbering" w:customStyle="1" w:styleId="WW8Num12">
    <w:name w:val="WW8Num12"/>
    <w:basedOn w:val="Sinlista"/>
    <w:pPr>
      <w:numPr>
        <w:numId w:val="12"/>
      </w:numPr>
    </w:pPr>
  </w:style>
  <w:style w:type="numbering" w:customStyle="1" w:styleId="WW8Num13">
    <w:name w:val="WW8Num13"/>
    <w:basedOn w:val="Sinlista"/>
    <w:pPr>
      <w:numPr>
        <w:numId w:val="13"/>
      </w:numPr>
    </w:pPr>
  </w:style>
  <w:style w:type="numbering" w:customStyle="1" w:styleId="WW8Num14">
    <w:name w:val="WW8Num14"/>
    <w:basedOn w:val="Sinlista"/>
    <w:pPr>
      <w:numPr>
        <w:numId w:val="14"/>
      </w:numPr>
    </w:pPr>
  </w:style>
  <w:style w:type="numbering" w:customStyle="1" w:styleId="WW8Num15">
    <w:name w:val="WW8Num15"/>
    <w:basedOn w:val="Sinlista"/>
    <w:pPr>
      <w:numPr>
        <w:numId w:val="15"/>
      </w:numPr>
    </w:pPr>
  </w:style>
  <w:style w:type="numbering" w:customStyle="1" w:styleId="WW8Num16">
    <w:name w:val="WW8Num16"/>
    <w:basedOn w:val="Sinlista"/>
    <w:pPr>
      <w:numPr>
        <w:numId w:val="16"/>
      </w:numPr>
    </w:pPr>
  </w:style>
  <w:style w:type="numbering" w:customStyle="1" w:styleId="WW8Num17">
    <w:name w:val="WW8Num17"/>
    <w:basedOn w:val="Sinlista"/>
    <w:pPr>
      <w:numPr>
        <w:numId w:val="17"/>
      </w:numPr>
    </w:pPr>
  </w:style>
  <w:style w:type="numbering" w:customStyle="1" w:styleId="WW8Num18">
    <w:name w:val="WW8Num18"/>
    <w:basedOn w:val="Sinlista"/>
    <w:pPr>
      <w:numPr>
        <w:numId w:val="18"/>
      </w:numPr>
    </w:pPr>
  </w:style>
  <w:style w:type="numbering" w:customStyle="1" w:styleId="WW8Num19">
    <w:name w:val="WW8Num19"/>
    <w:basedOn w:val="Sinlista"/>
    <w:pPr>
      <w:numPr>
        <w:numId w:val="19"/>
      </w:numPr>
    </w:pPr>
  </w:style>
  <w:style w:type="numbering" w:customStyle="1" w:styleId="WW8Num20">
    <w:name w:val="WW8Num20"/>
    <w:basedOn w:val="Sinlista"/>
    <w:pPr>
      <w:numPr>
        <w:numId w:val="20"/>
      </w:numPr>
    </w:pPr>
  </w:style>
  <w:style w:type="numbering" w:customStyle="1" w:styleId="WW8Num21">
    <w:name w:val="WW8Num21"/>
    <w:basedOn w:val="Sinlista"/>
    <w:pPr>
      <w:numPr>
        <w:numId w:val="21"/>
      </w:numPr>
    </w:pPr>
  </w:style>
  <w:style w:type="numbering" w:customStyle="1" w:styleId="WW8Num22">
    <w:name w:val="WW8Num22"/>
    <w:basedOn w:val="Sinlista"/>
    <w:pPr>
      <w:numPr>
        <w:numId w:val="22"/>
      </w:numPr>
    </w:pPr>
  </w:style>
  <w:style w:type="numbering" w:customStyle="1" w:styleId="WW8Num23">
    <w:name w:val="WW8Num23"/>
    <w:basedOn w:val="Sinlista"/>
    <w:pPr>
      <w:numPr>
        <w:numId w:val="23"/>
      </w:numPr>
    </w:pPr>
  </w:style>
  <w:style w:type="numbering" w:customStyle="1" w:styleId="WW8Num24">
    <w:name w:val="WW8Num24"/>
    <w:basedOn w:val="Sinlista"/>
    <w:pPr>
      <w:numPr>
        <w:numId w:val="24"/>
      </w:numPr>
    </w:pPr>
  </w:style>
  <w:style w:type="numbering" w:customStyle="1" w:styleId="WW8Num25">
    <w:name w:val="WW8Num25"/>
    <w:basedOn w:val="Sinlista"/>
    <w:pPr>
      <w:numPr>
        <w:numId w:val="25"/>
      </w:numPr>
    </w:pPr>
  </w:style>
  <w:style w:type="numbering" w:customStyle="1" w:styleId="WW8Num26">
    <w:name w:val="WW8Num26"/>
    <w:basedOn w:val="Sinlista"/>
    <w:pPr>
      <w:numPr>
        <w:numId w:val="26"/>
      </w:numPr>
    </w:pPr>
  </w:style>
  <w:style w:type="numbering" w:customStyle="1" w:styleId="WW8Num27">
    <w:name w:val="WW8Num27"/>
    <w:basedOn w:val="Sinlista"/>
    <w:pPr>
      <w:numPr>
        <w:numId w:val="27"/>
      </w:numPr>
    </w:pPr>
  </w:style>
  <w:style w:type="numbering" w:customStyle="1" w:styleId="WW8Num28">
    <w:name w:val="WW8Num28"/>
    <w:basedOn w:val="Sinlista"/>
    <w:pPr>
      <w:numPr>
        <w:numId w:val="28"/>
      </w:numPr>
    </w:pPr>
  </w:style>
  <w:style w:type="numbering" w:customStyle="1" w:styleId="WW8Num29">
    <w:name w:val="WW8Num29"/>
    <w:basedOn w:val="Sinlista"/>
    <w:pPr>
      <w:numPr>
        <w:numId w:val="29"/>
      </w:numPr>
    </w:pPr>
  </w:style>
  <w:style w:type="numbering" w:customStyle="1" w:styleId="WW8Num30">
    <w:name w:val="WW8Num30"/>
    <w:basedOn w:val="Sinlista"/>
    <w:pPr>
      <w:numPr>
        <w:numId w:val="30"/>
      </w:numPr>
    </w:pPr>
  </w:style>
  <w:style w:type="numbering" w:customStyle="1" w:styleId="WW8Num31">
    <w:name w:val="WW8Num31"/>
    <w:basedOn w:val="Sinlista"/>
    <w:pPr>
      <w:numPr>
        <w:numId w:val="31"/>
      </w:numPr>
    </w:pPr>
  </w:style>
  <w:style w:type="numbering" w:customStyle="1" w:styleId="WW8Num32">
    <w:name w:val="WW8Num32"/>
    <w:basedOn w:val="Sinlista"/>
    <w:pPr>
      <w:numPr>
        <w:numId w:val="32"/>
      </w:numPr>
    </w:pPr>
  </w:style>
  <w:style w:type="numbering" w:customStyle="1" w:styleId="WW8Num33">
    <w:name w:val="WW8Num33"/>
    <w:basedOn w:val="Sinlista"/>
    <w:pPr>
      <w:numPr>
        <w:numId w:val="33"/>
      </w:numPr>
    </w:pPr>
  </w:style>
  <w:style w:type="numbering" w:customStyle="1" w:styleId="WW8Num34">
    <w:name w:val="WW8Num34"/>
    <w:basedOn w:val="Sinlista"/>
    <w:pPr>
      <w:numPr>
        <w:numId w:val="34"/>
      </w:numPr>
    </w:pPr>
  </w:style>
  <w:style w:type="numbering" w:customStyle="1" w:styleId="WW8Num35">
    <w:name w:val="WW8Num35"/>
    <w:basedOn w:val="Sinlista"/>
    <w:pPr>
      <w:numPr>
        <w:numId w:val="35"/>
      </w:numPr>
    </w:pPr>
  </w:style>
  <w:style w:type="numbering" w:customStyle="1" w:styleId="WW8Num36">
    <w:name w:val="WW8Num36"/>
    <w:basedOn w:val="Sinlista"/>
    <w:pPr>
      <w:numPr>
        <w:numId w:val="36"/>
      </w:numPr>
    </w:pPr>
  </w:style>
  <w:style w:type="numbering" w:customStyle="1" w:styleId="WW8Num37">
    <w:name w:val="WW8Num37"/>
    <w:basedOn w:val="Sinlista"/>
    <w:pPr>
      <w:numPr>
        <w:numId w:val="37"/>
      </w:numPr>
    </w:pPr>
  </w:style>
  <w:style w:type="character" w:styleId="Hipervnculo">
    <w:name w:val="Hyperlink"/>
    <w:basedOn w:val="Fuentedeprrafopredeter"/>
    <w:uiPriority w:val="99"/>
    <w:unhideWhenUsed/>
    <w:rsid w:val="00057C4A"/>
    <w:rPr>
      <w:color w:val="0563C1" w:themeColor="hyperlink"/>
      <w:u w:val="single"/>
    </w:rPr>
  </w:style>
  <w:style w:type="character" w:styleId="Mencinsinresolver">
    <w:name w:val="Unresolved Mention"/>
    <w:basedOn w:val="Fuentedeprrafopredeter"/>
    <w:uiPriority w:val="99"/>
    <w:semiHidden/>
    <w:unhideWhenUsed/>
    <w:rsid w:val="00057C4A"/>
    <w:rPr>
      <w:color w:val="808080"/>
      <w:shd w:val="clear" w:color="auto" w:fill="E6E6E6"/>
    </w:rPr>
  </w:style>
  <w:style w:type="paragraph" w:styleId="Prrafodelista">
    <w:name w:val="List Paragraph"/>
    <w:basedOn w:val="Normal"/>
    <w:uiPriority w:val="34"/>
    <w:qFormat/>
    <w:rsid w:val="00A40E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2</Pages>
  <Words>830</Words>
  <Characters>4731</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Circular sobre seguridad de datos personales</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Circular sobre seguridad de datos personales</dc:title>
  <dc:creator>mloza</dc:creator>
  <cp:lastModifiedBy>dvilchez</cp:lastModifiedBy>
  <cp:revision>8</cp:revision>
  <cp:lastPrinted>2011-06-06T18:22:00Z</cp:lastPrinted>
  <dcterms:created xsi:type="dcterms:W3CDTF">2018-04-03T17:18:00Z</dcterms:created>
  <dcterms:modified xsi:type="dcterms:W3CDTF">2025-04-11T18:58:00Z</dcterms:modified>
</cp:coreProperties>
</file>